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79" w:rsidRPr="00F04D3B" w:rsidRDefault="00CC2679" w:rsidP="00CC2679">
      <w:pPr>
        <w:rPr>
          <w:rFonts w:ascii="Tahoma" w:hAnsi="Tahoma" w:cs="Tahoma"/>
          <w:b/>
          <w:u w:val="single"/>
        </w:rPr>
      </w:pPr>
      <w:r w:rsidRPr="00F04D3B">
        <w:rPr>
          <w:rFonts w:ascii="Tahoma" w:hAnsi="Tahoma" w:cs="Tahoma"/>
          <w:b/>
          <w:u w:val="single"/>
        </w:rPr>
        <w:t>Форма</w:t>
      </w:r>
    </w:p>
    <w:p w:rsidR="00CC2679" w:rsidRPr="001F6AD9" w:rsidRDefault="00CC2679" w:rsidP="00CC2679">
      <w:pPr>
        <w:pStyle w:val="5"/>
        <w:keepNext w:val="0"/>
        <w:widowControl w:val="0"/>
        <w:spacing w:after="240"/>
        <w:ind w:right="-1"/>
        <w:rPr>
          <w:rFonts w:ascii="Tahoma" w:hAnsi="Tahoma" w:cs="Tahoma"/>
          <w:b/>
          <w:sz w:val="24"/>
          <w:szCs w:val="24"/>
          <w:lang w:val="ru-RU"/>
        </w:rPr>
      </w:pPr>
      <w:r w:rsidRPr="001F6AD9">
        <w:rPr>
          <w:rFonts w:ascii="Tahoma" w:hAnsi="Tahoma" w:cs="Tahoma"/>
          <w:b/>
          <w:sz w:val="24"/>
          <w:szCs w:val="24"/>
          <w:lang w:val="ru-RU"/>
        </w:rPr>
        <w:t xml:space="preserve">Заявка на обеспечение ЭДО - </w:t>
      </w:r>
      <w:r w:rsidRPr="001F6AD9">
        <w:rPr>
          <w:rFonts w:ascii="Tahoma" w:hAnsi="Tahoma" w:cs="Tahoma"/>
          <w:b/>
          <w:sz w:val="24"/>
          <w:szCs w:val="24"/>
          <w:lang w:val="ru-RU"/>
        </w:rPr>
        <w:br/>
        <w:t xml:space="preserve">подключение/отключение </w:t>
      </w:r>
      <w:r>
        <w:rPr>
          <w:rFonts w:ascii="Tahoma" w:hAnsi="Tahoma" w:cs="Tahoma"/>
          <w:b/>
          <w:sz w:val="24"/>
          <w:szCs w:val="24"/>
          <w:lang w:val="ru-RU"/>
        </w:rPr>
        <w:t xml:space="preserve">ЭДО через </w:t>
      </w:r>
      <w:r w:rsidRPr="001F6AD9">
        <w:rPr>
          <w:rFonts w:ascii="Tahoma" w:hAnsi="Tahoma" w:cs="Tahoma"/>
          <w:b/>
          <w:sz w:val="24"/>
          <w:szCs w:val="24"/>
          <w:lang w:val="ru-RU"/>
        </w:rPr>
        <w:t xml:space="preserve">WEB-кабинет </w:t>
      </w:r>
      <w:proofErr w:type="spellStart"/>
      <w:r w:rsidRPr="001F6AD9">
        <w:rPr>
          <w:rFonts w:ascii="Tahoma" w:hAnsi="Tahoma" w:cs="Tahoma"/>
          <w:b/>
          <w:sz w:val="24"/>
          <w:szCs w:val="24"/>
          <w:lang w:val="ru-RU"/>
        </w:rPr>
        <w:t>Репозитария</w:t>
      </w:r>
      <w:proofErr w:type="spellEnd"/>
    </w:p>
    <w:tbl>
      <w:tblPr>
        <w:tblStyle w:val="a5"/>
        <w:tblW w:w="10632" w:type="dxa"/>
        <w:tblInd w:w="-34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CC2679" w:rsidRPr="001F6AD9" w:rsidTr="00BC255C">
        <w:tc>
          <w:tcPr>
            <w:tcW w:w="5529" w:type="dxa"/>
          </w:tcPr>
          <w:p w:rsidR="00CC2679" w:rsidRPr="001F6AD9" w:rsidRDefault="00CC2679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5103" w:type="dxa"/>
          </w:tcPr>
          <w:p w:rsidR="00CC2679" w:rsidRPr="001F6AD9" w:rsidRDefault="00CC2679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</w:tr>
      <w:tr w:rsidR="00CC2679" w:rsidRPr="001F6AD9" w:rsidTr="00BC255C">
        <w:tc>
          <w:tcPr>
            <w:tcW w:w="5529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1F6AD9">
              <w:rPr>
                <w:rFonts w:ascii="Tahoma" w:hAnsi="Tahoma" w:cs="Tahoma"/>
                <w:sz w:val="24"/>
                <w:szCs w:val="24"/>
              </w:rPr>
              <w:t>Репозитарный</w:t>
            </w:r>
            <w:proofErr w:type="spellEnd"/>
            <w:r w:rsidRPr="001F6AD9">
              <w:rPr>
                <w:rFonts w:ascii="Tahoma" w:hAnsi="Tahoma" w:cs="Tahoma"/>
                <w:sz w:val="24"/>
                <w:szCs w:val="24"/>
              </w:rPr>
              <w:t xml:space="preserve"> код </w:t>
            </w:r>
          </w:p>
        </w:tc>
        <w:tc>
          <w:tcPr>
            <w:tcW w:w="5103" w:type="dxa"/>
          </w:tcPr>
          <w:p w:rsidR="00CC2679" w:rsidRPr="001F6AD9" w:rsidRDefault="00CC2679" w:rsidP="00BC255C">
            <w:pPr>
              <w:widowControl w:val="0"/>
              <w:ind w:right="-285"/>
              <w:jc w:val="both"/>
              <w:rPr>
                <w:rFonts w:ascii="Tahoma" w:hAnsi="Tahoma" w:cs="Tahoma"/>
                <w:sz w:val="24"/>
                <w:szCs w:val="24"/>
                <w:vertAlign w:val="subscript"/>
              </w:rPr>
            </w:pPr>
          </w:p>
        </w:tc>
      </w:tr>
    </w:tbl>
    <w:p w:rsidR="00CC2679" w:rsidRPr="001F6AD9" w:rsidRDefault="00CC2679" w:rsidP="00CC2679">
      <w:pPr>
        <w:widowControl w:val="0"/>
        <w:spacing w:after="0"/>
        <w:ind w:right="-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a5"/>
        <w:tblW w:w="10632" w:type="dxa"/>
        <w:tblInd w:w="-34" w:type="dxa"/>
        <w:tblLook w:val="04A0" w:firstRow="1" w:lastRow="0" w:firstColumn="1" w:lastColumn="0" w:noHBand="0" w:noVBand="1"/>
      </w:tblPr>
      <w:tblGrid>
        <w:gridCol w:w="568"/>
        <w:gridCol w:w="4938"/>
        <w:gridCol w:w="590"/>
        <w:gridCol w:w="4536"/>
      </w:tblGrid>
      <w:tr w:rsidR="00CC2679" w:rsidRPr="001F6AD9" w:rsidTr="00BC255C">
        <w:tc>
          <w:tcPr>
            <w:tcW w:w="10632" w:type="dxa"/>
            <w:gridSpan w:val="4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b/>
                <w:sz w:val="24"/>
                <w:szCs w:val="24"/>
              </w:rPr>
              <w:t xml:space="preserve">Прошу в </w:t>
            </w:r>
            <w:r w:rsidRPr="001F6AD9">
              <w:rPr>
                <w:rFonts w:ascii="Tahoma" w:hAnsi="Tahoma" w:cs="Tahoma"/>
                <w:b/>
                <w:sz w:val="24"/>
                <w:szCs w:val="24"/>
                <w:lang w:val="en-US"/>
              </w:rPr>
              <w:t>WEB</w:t>
            </w:r>
            <w:r w:rsidRPr="001F6AD9">
              <w:rPr>
                <w:rFonts w:ascii="Tahoma" w:hAnsi="Tahoma" w:cs="Tahoma"/>
                <w:b/>
                <w:sz w:val="24"/>
                <w:szCs w:val="24"/>
              </w:rPr>
              <w:t xml:space="preserve">-кабинете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Репозитария</w:t>
            </w:r>
            <w:proofErr w:type="spellEnd"/>
          </w:p>
        </w:tc>
      </w:tr>
      <w:tr w:rsidR="00CC2679" w:rsidRPr="001F6AD9" w:rsidTr="00BC255C">
        <w:tc>
          <w:tcPr>
            <w:tcW w:w="568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938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b/>
                <w:sz w:val="24"/>
                <w:szCs w:val="24"/>
              </w:rPr>
              <w:t xml:space="preserve">зарегистрировать </w:t>
            </w:r>
          </w:p>
        </w:tc>
        <w:tc>
          <w:tcPr>
            <w:tcW w:w="590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536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F6AD9">
              <w:rPr>
                <w:rFonts w:ascii="Tahoma" w:hAnsi="Tahoma" w:cs="Tahoma"/>
                <w:b/>
                <w:sz w:val="24"/>
                <w:szCs w:val="24"/>
              </w:rPr>
              <w:t>заблокировать</w:t>
            </w:r>
          </w:p>
        </w:tc>
      </w:tr>
      <w:tr w:rsidR="00CC2679" w:rsidRPr="001F6AD9" w:rsidTr="00BC255C">
        <w:tc>
          <w:tcPr>
            <w:tcW w:w="10632" w:type="dxa"/>
            <w:gridSpan w:val="4"/>
          </w:tcPr>
          <w:p w:rsidR="00CC2679" w:rsidRPr="001F6AD9" w:rsidRDefault="00CC2679" w:rsidP="00BC255C">
            <w:pPr>
              <w:pStyle w:val="a3"/>
              <w:ind w:left="0"/>
              <w:jc w:val="both"/>
              <w:rPr>
                <w:rFonts w:ascii="Tahoma" w:hAnsi="Tahoma" w:cs="Tahoma"/>
                <w:szCs w:val="24"/>
                <w:lang w:val="ru-RU"/>
              </w:rPr>
            </w:pPr>
            <w:r w:rsidRPr="001F6AD9">
              <w:rPr>
                <w:rFonts w:ascii="Tahoma" w:hAnsi="Tahoma" w:cs="Tahoma"/>
                <w:szCs w:val="24"/>
                <w:lang w:val="ru-RU"/>
              </w:rPr>
              <w:t>представителя Участника, выступающего в качестве Технического администратора</w:t>
            </w:r>
          </w:p>
        </w:tc>
      </w:tr>
      <w:tr w:rsidR="00CC2679" w:rsidRPr="001F6AD9" w:rsidTr="00BC255C">
        <w:tc>
          <w:tcPr>
            <w:tcW w:w="10632" w:type="dxa"/>
            <w:gridSpan w:val="4"/>
            <w:shd w:val="clear" w:color="auto" w:fill="D9D9D9" w:themeFill="background1" w:themeFillShade="D9"/>
          </w:tcPr>
          <w:p w:rsidR="00CC2679" w:rsidRPr="001F6AD9" w:rsidRDefault="00CC2679" w:rsidP="00BC255C">
            <w:pPr>
              <w:pStyle w:val="a3"/>
              <w:ind w:left="0"/>
              <w:jc w:val="both"/>
              <w:rPr>
                <w:rFonts w:ascii="Tahoma" w:hAnsi="Tahoma" w:cs="Tahoma"/>
                <w:szCs w:val="24"/>
                <w:lang w:val="ru-RU"/>
              </w:rPr>
            </w:pPr>
          </w:p>
        </w:tc>
      </w:tr>
      <w:tr w:rsidR="00CC2679" w:rsidRPr="001F6AD9" w:rsidTr="00BC255C">
        <w:tc>
          <w:tcPr>
            <w:tcW w:w="5506" w:type="dxa"/>
            <w:gridSpan w:val="2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ФИО </w:t>
            </w:r>
            <w:r w:rsidRPr="006B4CD7">
              <w:rPr>
                <w:rFonts w:ascii="Tahoma" w:hAnsi="Tahoma" w:cs="Tahoma"/>
              </w:rPr>
              <w:t xml:space="preserve">(в соответствии с СКПЭП </w:t>
            </w:r>
            <w:r w:rsidRPr="00712DBD">
              <w:rPr>
                <w:rFonts w:ascii="Tahoma" w:hAnsi="Tahoma" w:cs="Tahoma"/>
                <w:lang w:val="en-US"/>
              </w:rPr>
              <w:t>RSA</w:t>
            </w:r>
            <w:r w:rsidRPr="00712DBD">
              <w:rPr>
                <w:rFonts w:ascii="Tahoma" w:hAnsi="Tahoma" w:cs="Tahoma"/>
              </w:rPr>
              <w:t>)</w:t>
            </w:r>
          </w:p>
        </w:tc>
        <w:tc>
          <w:tcPr>
            <w:tcW w:w="5126" w:type="dxa"/>
            <w:gridSpan w:val="2"/>
          </w:tcPr>
          <w:p w:rsidR="00CC2679" w:rsidRPr="001F6AD9" w:rsidRDefault="00CC2679" w:rsidP="00BC255C">
            <w:pPr>
              <w:widowControl w:val="0"/>
              <w:ind w:right="33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2679" w:rsidRPr="001F6AD9" w:rsidTr="00BC255C">
        <w:tc>
          <w:tcPr>
            <w:tcW w:w="5506" w:type="dxa"/>
            <w:gridSpan w:val="2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СНИЛС </w:t>
            </w:r>
            <w:r w:rsidRPr="006B4CD7">
              <w:rPr>
                <w:rFonts w:ascii="Tahoma" w:hAnsi="Tahoma" w:cs="Tahoma"/>
              </w:rPr>
              <w:t>(в соответствии с СКПЭП ГОСТ)</w:t>
            </w:r>
            <w:r w:rsidRPr="0003491A" w:rsidDel="002D4BE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126" w:type="dxa"/>
            <w:gridSpan w:val="2"/>
          </w:tcPr>
          <w:p w:rsidR="00CC2679" w:rsidRPr="001F6AD9" w:rsidRDefault="00CC2679" w:rsidP="00BC255C">
            <w:pPr>
              <w:widowControl w:val="0"/>
              <w:ind w:right="33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2679" w:rsidRPr="001F6AD9" w:rsidTr="00BC255C">
        <w:tc>
          <w:tcPr>
            <w:tcW w:w="5506" w:type="dxa"/>
            <w:gridSpan w:val="2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126" w:type="dxa"/>
            <w:gridSpan w:val="2"/>
          </w:tcPr>
          <w:p w:rsidR="00CC2679" w:rsidRPr="001F6AD9" w:rsidRDefault="00CC2679" w:rsidP="00BC255C">
            <w:pPr>
              <w:widowControl w:val="0"/>
              <w:ind w:right="-851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2679" w:rsidRPr="001F6AD9" w:rsidTr="00BC255C">
        <w:tc>
          <w:tcPr>
            <w:tcW w:w="5506" w:type="dxa"/>
            <w:gridSpan w:val="2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26" w:type="dxa"/>
            <w:gridSpan w:val="2"/>
          </w:tcPr>
          <w:p w:rsidR="00CC2679" w:rsidRPr="001F6AD9" w:rsidRDefault="00CC2679" w:rsidP="00BC255C">
            <w:pPr>
              <w:widowControl w:val="0"/>
              <w:ind w:right="-851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C2679" w:rsidRPr="001F6AD9" w:rsidRDefault="00CC2679" w:rsidP="00CC2679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CC2679" w:rsidRPr="001F6AD9" w:rsidTr="00BC255C">
        <w:tc>
          <w:tcPr>
            <w:tcW w:w="5495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2679" w:rsidRPr="001F6AD9" w:rsidTr="00BC255C">
        <w:tc>
          <w:tcPr>
            <w:tcW w:w="5495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2679" w:rsidRPr="001F6AD9" w:rsidTr="00BC255C">
        <w:tc>
          <w:tcPr>
            <w:tcW w:w="5495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6AD9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:rsidR="00CC2679" w:rsidRPr="001F6AD9" w:rsidRDefault="00CC2679" w:rsidP="00BC255C">
            <w:pPr>
              <w:widowControl w:val="0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C2679" w:rsidRPr="001F6AD9" w:rsidRDefault="00CC2679" w:rsidP="00CC2679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CC2679" w:rsidRPr="001F6AD9" w:rsidRDefault="00CC2679" w:rsidP="00CC2679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u w:val="single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CC2679" w:rsidRPr="001F6AD9" w:rsidRDefault="00CC2679" w:rsidP="00CC267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  <w:bookmarkStart w:id="0" w:name="_GoBack"/>
      <w:bookmarkEnd w:id="0"/>
    </w:p>
    <w:sectPr w:rsidR="00CC2679" w:rsidRPr="001F6AD9" w:rsidSect="00CC26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79"/>
    <w:rsid w:val="0030278B"/>
    <w:rsid w:val="00CC2679"/>
    <w:rsid w:val="00C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6885"/>
  <w15:docId w15:val="{FADB368D-2D48-4B93-B0B3-7A05960D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79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C2679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C2679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paragraph" w:styleId="a3">
    <w:name w:val="List Paragraph"/>
    <w:aliases w:val="Абзац списка 1"/>
    <w:basedOn w:val="a"/>
    <w:link w:val="a4"/>
    <w:uiPriority w:val="34"/>
    <w:qFormat/>
    <w:rsid w:val="00CC2679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table" w:styleId="a5">
    <w:name w:val="Table Grid"/>
    <w:basedOn w:val="a1"/>
    <w:uiPriority w:val="59"/>
    <w:rsid w:val="00CC2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link w:val="a3"/>
    <w:uiPriority w:val="34"/>
    <w:locked/>
    <w:rsid w:val="00CC2679"/>
    <w:rPr>
      <w:rFonts w:ascii="Times New Roman" w:eastAsia="Times New Roman" w:hAnsi="Times New Roman" w:cs="Times New Roman"/>
      <w:sz w:val="24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Романченко Марина Сергеевна</dc:creator>
  <cp:lastModifiedBy>Маратканов Юрий Сергеевич</cp:lastModifiedBy>
  <cp:revision>2</cp:revision>
  <dcterms:created xsi:type="dcterms:W3CDTF">2019-03-15T07:48:00Z</dcterms:created>
  <dcterms:modified xsi:type="dcterms:W3CDTF">2019-03-15T09:32:00Z</dcterms:modified>
</cp:coreProperties>
</file>