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D761C" w14:textId="77777777" w:rsidR="00F2435D" w:rsidRPr="00025AE6" w:rsidRDefault="00F2435D" w:rsidP="0003143C">
      <w:pPr>
        <w:widowControl w:val="0"/>
        <w:spacing w:before="0" w:after="0" w:line="240" w:lineRule="auto"/>
        <w:jc w:val="center"/>
        <w:rPr>
          <w:b/>
        </w:rPr>
      </w:pPr>
      <w:bookmarkStart w:id="0" w:name="_GoBack"/>
      <w:bookmarkEnd w:id="0"/>
    </w:p>
    <w:p w14:paraId="126B4A8A" w14:textId="77777777" w:rsidR="00F2435D" w:rsidRPr="00025AE6" w:rsidRDefault="00F2435D" w:rsidP="0003143C">
      <w:pPr>
        <w:widowControl w:val="0"/>
        <w:spacing w:before="0" w:after="0" w:line="240" w:lineRule="auto"/>
        <w:jc w:val="center"/>
        <w:rPr>
          <w:b/>
        </w:rPr>
      </w:pPr>
    </w:p>
    <w:p w14:paraId="198C7518" w14:textId="26BB5EED" w:rsidR="000D38BD" w:rsidRPr="00025AE6" w:rsidRDefault="00BC6D62" w:rsidP="0003143C">
      <w:pPr>
        <w:widowControl w:val="0"/>
        <w:spacing w:before="0" w:after="0" w:line="240" w:lineRule="auto"/>
        <w:jc w:val="center"/>
        <w:rPr>
          <w:b/>
        </w:rPr>
      </w:pPr>
      <w:r w:rsidRPr="00025AE6">
        <w:rPr>
          <w:b/>
        </w:rPr>
        <w:t xml:space="preserve">Договор </w:t>
      </w:r>
      <w:r w:rsidR="006754D2" w:rsidRPr="00025AE6">
        <w:rPr>
          <w:b/>
        </w:rPr>
        <w:t>С</w:t>
      </w:r>
      <w:r w:rsidR="000D38BD" w:rsidRPr="00025AE6">
        <w:rPr>
          <w:b/>
        </w:rPr>
        <w:t xml:space="preserve">ервис-бюро </w:t>
      </w:r>
      <w:r w:rsidR="000D38BD" w:rsidRPr="00025AE6">
        <w:rPr>
          <w:b/>
        </w:rPr>
        <w:br/>
        <w:t>Системы передачи финансовых сообщений Банка России</w:t>
      </w:r>
    </w:p>
    <w:p w14:paraId="7D357AF1" w14:textId="22043C05" w:rsidR="006E0646" w:rsidRPr="00025AE6" w:rsidRDefault="006E0646" w:rsidP="006E0646">
      <w:pPr>
        <w:widowControl w:val="0"/>
        <w:jc w:val="center"/>
        <w:rPr>
          <w:b/>
        </w:rPr>
      </w:pPr>
      <w:r w:rsidRPr="00025AE6">
        <w:rPr>
          <w:b/>
        </w:rPr>
        <w:t>(для пользователей-резидентов Российской Федерации)</w:t>
      </w:r>
    </w:p>
    <w:p w14:paraId="3C74DAAF" w14:textId="77777777" w:rsidR="000D38BD" w:rsidRPr="00025AE6" w:rsidRDefault="000D38BD" w:rsidP="00EF3173">
      <w:pPr>
        <w:widowControl w:val="0"/>
        <w:tabs>
          <w:tab w:val="left" w:pos="6521"/>
        </w:tabs>
        <w:spacing w:line="240" w:lineRule="auto"/>
      </w:pPr>
      <w:r w:rsidRPr="00025AE6">
        <w:t xml:space="preserve">г. Москва                                       </w:t>
      </w:r>
      <w:r w:rsidR="00EF3173" w:rsidRPr="00025AE6">
        <w:t xml:space="preserve">                                            </w:t>
      </w:r>
      <w:r w:rsidRPr="00025AE6">
        <w:t>«___»________________20___ г.</w:t>
      </w:r>
    </w:p>
    <w:p w14:paraId="69F6318E" w14:textId="609D2118" w:rsidR="000D38BD" w:rsidRPr="000B7EB0" w:rsidRDefault="000D38BD" w:rsidP="0003143C">
      <w:pPr>
        <w:widowControl w:val="0"/>
        <w:spacing w:before="0" w:after="0" w:line="240" w:lineRule="auto"/>
        <w:rPr>
          <w:b/>
        </w:rPr>
      </w:pPr>
      <w:r w:rsidRPr="00025AE6">
        <w:t xml:space="preserve">Небанковская кредитная организация акционерное общество «Национальный расчетный депозитарий», именуемая в дальнейшем </w:t>
      </w:r>
      <w:r w:rsidR="00FA2381" w:rsidRPr="00025AE6">
        <w:t>«</w:t>
      </w:r>
      <w:r w:rsidRPr="00025AE6">
        <w:t>Сервис-бюро</w:t>
      </w:r>
      <w:r w:rsidR="00FA2381" w:rsidRPr="00025AE6">
        <w:t>»</w:t>
      </w:r>
      <w:r w:rsidRPr="00025AE6">
        <w:t>, в лице</w:t>
      </w:r>
      <w:r w:rsidR="00CF6828" w:rsidRPr="00025AE6">
        <w:t xml:space="preserve"> _______________________</w:t>
      </w:r>
      <w:r w:rsidRPr="00025AE6">
        <w:t xml:space="preserve"> __________________________</w:t>
      </w:r>
      <w:r w:rsidR="00CF6828" w:rsidRPr="00025AE6">
        <w:t>_______________</w:t>
      </w:r>
      <w:r w:rsidRPr="00025AE6">
        <w:t>_</w:t>
      </w:r>
      <w:r w:rsidR="00CF6828" w:rsidRPr="00025AE6">
        <w:t>__________________________________</w:t>
      </w:r>
      <w:r w:rsidRPr="00025AE6">
        <w:t>_, действующего на основании</w:t>
      </w:r>
      <w:r w:rsidR="00CF6828" w:rsidRPr="00025AE6">
        <w:t xml:space="preserve"> ___________________________________</w:t>
      </w:r>
      <w:r w:rsidRPr="00025AE6">
        <w:t xml:space="preserve">_, с одной стороны, и </w:t>
      </w:r>
      <w:sdt>
        <w:sdtPr>
          <w:id w:val="-1821493484"/>
          <w:placeholder>
            <w:docPart w:val="0367D43694FC48FEB982484E8C24FE5E"/>
          </w:placeholder>
          <w:text/>
        </w:sdtPr>
        <w:sdtEndPr/>
        <w:sdtContent>
          <w:r w:rsidRPr="00025AE6" w:rsidDel="000A4E89">
            <w:t>____________________________________</w:t>
          </w:r>
          <w:r w:rsidRPr="00025AE6">
            <w:t>_________</w:t>
          </w:r>
          <w:r w:rsidR="00CF6828" w:rsidRPr="00025AE6">
            <w:t>________________</w:t>
          </w:r>
          <w:r w:rsidRPr="00025AE6">
            <w:t>_____</w:t>
          </w:r>
          <w:r w:rsidRPr="00025AE6" w:rsidDel="000A4E89">
            <w:t>___</w:t>
          </w:r>
          <w:r w:rsidRPr="00025AE6">
            <w:t>________</w:t>
          </w:r>
        </w:sdtContent>
      </w:sdt>
      <w:r w:rsidRPr="00025AE6">
        <w:t>, именуем</w:t>
      </w:r>
      <w:r w:rsidR="00EF3173" w:rsidRPr="00025AE6">
        <w:t>ое</w:t>
      </w:r>
      <w:r w:rsidRPr="00025AE6">
        <w:t xml:space="preserve"> в дальнейшем </w:t>
      </w:r>
      <w:r w:rsidR="00FA2381" w:rsidRPr="00025AE6">
        <w:t>«</w:t>
      </w:r>
      <w:r w:rsidRPr="00025AE6">
        <w:t>Клиент</w:t>
      </w:r>
      <w:r w:rsidR="00FA2381" w:rsidRPr="00025AE6">
        <w:t>»</w:t>
      </w:r>
      <w:r w:rsidRPr="00025AE6">
        <w:t xml:space="preserve">, в лице </w:t>
      </w:r>
      <w:sdt>
        <w:sdtPr>
          <w:id w:val="-413943658"/>
          <w:placeholder>
            <w:docPart w:val="0367D43694FC48FEB982484E8C24FE5E"/>
          </w:placeholder>
          <w:text/>
        </w:sdtPr>
        <w:sdtEndPr/>
        <w:sdtContent>
          <w:r w:rsidRPr="00025AE6">
            <w:t>__</w:t>
          </w:r>
          <w:r w:rsidR="00CF6828" w:rsidRPr="00025AE6">
            <w:t>___________________</w:t>
          </w:r>
          <w:r w:rsidRPr="00025AE6">
            <w:t>___________________</w:t>
          </w:r>
        </w:sdtContent>
      </w:sdt>
      <w:r w:rsidRPr="00025AE6">
        <w:t xml:space="preserve">, действующего на основании </w:t>
      </w:r>
      <w:sdt>
        <w:sdtPr>
          <w:id w:val="-914245363"/>
          <w:placeholder>
            <w:docPart w:val="0367D43694FC48FEB982484E8C24FE5E"/>
          </w:placeholder>
          <w:text/>
        </w:sdtPr>
        <w:sdtEndPr/>
        <w:sdtContent>
          <w:r w:rsidR="00EF3173" w:rsidRPr="00025AE6">
            <w:t>___________</w:t>
          </w:r>
          <w:r w:rsidR="00CF6828" w:rsidRPr="00025AE6">
            <w:t>________________</w:t>
          </w:r>
          <w:r w:rsidR="00EF3173" w:rsidRPr="00025AE6">
            <w:t>__________</w:t>
          </w:r>
        </w:sdtContent>
      </w:sdt>
      <w:r w:rsidRPr="000B7EB0">
        <w:t xml:space="preserve">, с другой стороны, вместе именуемые в дальнейшем «Стороны», а по отдельности – «Сторона», заключили настоящий Договор  </w:t>
      </w:r>
      <w:r w:rsidR="006754D2" w:rsidRPr="000B7EB0">
        <w:t>С</w:t>
      </w:r>
      <w:r w:rsidRPr="000B7EB0">
        <w:t>ервис-бюро Системы передачи финансовых сообщений Банка России (далее – Договор) о нижеследующем:</w:t>
      </w:r>
    </w:p>
    <w:p w14:paraId="24D80774" w14:textId="4B3AF5C1" w:rsidR="000D38BD" w:rsidRPr="00025AE6" w:rsidRDefault="000D38BD" w:rsidP="00EF3173">
      <w:pPr>
        <w:pStyle w:val="a8"/>
        <w:widowControl w:val="0"/>
        <w:numPr>
          <w:ilvl w:val="0"/>
          <w:numId w:val="1"/>
        </w:numPr>
        <w:tabs>
          <w:tab w:val="clear" w:pos="360"/>
          <w:tab w:val="left" w:pos="851"/>
        </w:tabs>
        <w:spacing w:after="0" w:line="240" w:lineRule="auto"/>
        <w:ind w:left="851" w:hanging="851"/>
        <w:contextualSpacing w:val="0"/>
        <w:outlineLvl w:val="3"/>
        <w:rPr>
          <w:rFonts w:eastAsiaTheme="minorEastAsia"/>
        </w:rPr>
      </w:pPr>
      <w:bookmarkStart w:id="1" w:name="_Ref368922876"/>
      <w:bookmarkStart w:id="2" w:name="_Ref25239206"/>
      <w:r w:rsidRPr="000B7EB0">
        <w:rPr>
          <w:rFonts w:eastAsiaTheme="minorEastAsia"/>
        </w:rPr>
        <w:t xml:space="preserve">Сервис-бюро </w:t>
      </w:r>
      <w:r w:rsidRPr="00025AE6">
        <w:rPr>
          <w:rFonts w:eastAsiaTheme="minorEastAsia"/>
        </w:rPr>
        <w:t xml:space="preserve">оказывает Клиенту услуги в соответствии с </w:t>
      </w:r>
      <w:r w:rsidRPr="00025AE6">
        <w:t xml:space="preserve">Правилами </w:t>
      </w:r>
      <w:r w:rsidR="00951638" w:rsidRPr="00025AE6">
        <w:t>С</w:t>
      </w:r>
      <w:r w:rsidRPr="00025AE6">
        <w:t>ервис-бюро Системы передачи финансовых сообщений Банка России</w:t>
      </w:r>
      <w:r w:rsidRPr="00025AE6">
        <w:rPr>
          <w:rFonts w:eastAsiaTheme="minorEastAsia"/>
        </w:rPr>
        <w:t xml:space="preserve">, являющимися Приложением 1 к Договору (далее – Правила), а Клиент оплачивает указанные услуги в порядке, установленном Правилами, и в размере, установленном </w:t>
      </w:r>
      <w:r w:rsidR="00882D90" w:rsidRPr="00025AE6">
        <w:rPr>
          <w:rFonts w:eastAsiaTheme="minorEastAsia"/>
        </w:rPr>
        <w:t>П</w:t>
      </w:r>
      <w:r w:rsidRPr="00025AE6">
        <w:rPr>
          <w:rFonts w:eastAsiaTheme="minorEastAsia"/>
        </w:rPr>
        <w:t>риложением 2 к Договору (далее – Тарифы НРД).</w:t>
      </w:r>
    </w:p>
    <w:p w14:paraId="4F0E875E" w14:textId="06A71BA1" w:rsidR="00422FCD" w:rsidRPr="000B7EB0" w:rsidRDefault="00C076DB" w:rsidP="00A23BC0">
      <w:pPr>
        <w:pStyle w:val="a8"/>
        <w:widowControl w:val="0"/>
        <w:numPr>
          <w:ilvl w:val="0"/>
          <w:numId w:val="1"/>
        </w:numPr>
        <w:tabs>
          <w:tab w:val="clear" w:pos="360"/>
          <w:tab w:val="left" w:pos="851"/>
        </w:tabs>
        <w:spacing w:line="240" w:lineRule="auto"/>
        <w:ind w:left="851" w:hanging="851"/>
        <w:contextualSpacing w:val="0"/>
        <w:outlineLvl w:val="3"/>
        <w:rPr>
          <w:rFonts w:eastAsiaTheme="minorEastAsia"/>
        </w:rPr>
      </w:pPr>
      <w:r w:rsidRPr="00025AE6">
        <w:rPr>
          <w:rFonts w:eastAsiaTheme="minorEastAsia"/>
        </w:rPr>
        <w:t>Сервис-</w:t>
      </w:r>
      <w:r w:rsidR="00951638" w:rsidRPr="00025AE6">
        <w:rPr>
          <w:rFonts w:eastAsiaTheme="minorEastAsia"/>
        </w:rPr>
        <w:t xml:space="preserve">бюро предоставляет Клиенту </w:t>
      </w:r>
      <w:r w:rsidR="004B5BFB" w:rsidRPr="00025AE6">
        <w:rPr>
          <w:rFonts w:eastAsiaTheme="minorEastAsia"/>
        </w:rPr>
        <w:t xml:space="preserve">право </w:t>
      </w:r>
      <w:r w:rsidR="00422FCD" w:rsidRPr="00025AE6">
        <w:rPr>
          <w:rFonts w:eastAsiaTheme="minorEastAsia"/>
        </w:rPr>
        <w:t xml:space="preserve">использования </w:t>
      </w:r>
      <w:r w:rsidR="004B5BFB" w:rsidRPr="00025AE6">
        <w:rPr>
          <w:rFonts w:eastAsiaTheme="minorEastAsia"/>
        </w:rPr>
        <w:t>программы для ЭВМ</w:t>
      </w:r>
      <w:r w:rsidR="00951638" w:rsidRPr="00025AE6">
        <w:rPr>
          <w:rFonts w:eastAsiaTheme="minorEastAsia"/>
        </w:rPr>
        <w:t>, условия лицензирования которой, включая порядок оплаты</w:t>
      </w:r>
      <w:r w:rsidR="00AF08A2" w:rsidRPr="00025AE6">
        <w:rPr>
          <w:rFonts w:eastAsiaTheme="minorEastAsia"/>
        </w:rPr>
        <w:t xml:space="preserve"> вознаграждения</w:t>
      </w:r>
      <w:r w:rsidR="00951638" w:rsidRPr="00025AE6">
        <w:rPr>
          <w:rFonts w:eastAsiaTheme="minorEastAsia"/>
        </w:rPr>
        <w:t>, определенны</w:t>
      </w:r>
      <w:r w:rsidRPr="00025AE6">
        <w:rPr>
          <w:rFonts w:eastAsiaTheme="minorEastAsia"/>
        </w:rPr>
        <w:t xml:space="preserve"> </w:t>
      </w:r>
      <w:r w:rsidR="00951638" w:rsidRPr="00025AE6">
        <w:rPr>
          <w:rFonts w:eastAsiaTheme="minorEastAsia"/>
        </w:rPr>
        <w:t>Правила</w:t>
      </w:r>
      <w:r w:rsidRPr="00025AE6">
        <w:rPr>
          <w:rFonts w:eastAsiaTheme="minorEastAsia"/>
        </w:rPr>
        <w:t>ми</w:t>
      </w:r>
      <w:r w:rsidR="00951638" w:rsidRPr="00025AE6">
        <w:rPr>
          <w:rFonts w:eastAsiaTheme="minorEastAsia"/>
        </w:rPr>
        <w:t>. Размер вознаграждени</w:t>
      </w:r>
      <w:r w:rsidR="00977400" w:rsidRPr="00025AE6">
        <w:rPr>
          <w:rFonts w:eastAsiaTheme="minorEastAsia"/>
        </w:rPr>
        <w:t>я</w:t>
      </w:r>
      <w:r w:rsidR="00951638" w:rsidRPr="00025AE6">
        <w:rPr>
          <w:rFonts w:eastAsiaTheme="minorEastAsia"/>
        </w:rPr>
        <w:t xml:space="preserve"> за предоставленное право использования устанавливается</w:t>
      </w:r>
      <w:r w:rsidR="00422FCD" w:rsidRPr="000B7EB0">
        <w:rPr>
          <w:rFonts w:eastAsiaTheme="minorEastAsia"/>
        </w:rPr>
        <w:t xml:space="preserve"> Тарифами НРД</w:t>
      </w:r>
      <w:r w:rsidR="00BD79F5" w:rsidRPr="000B7EB0">
        <w:rPr>
          <w:rFonts w:eastAsiaTheme="minorEastAsia"/>
        </w:rPr>
        <w:t>.</w:t>
      </w:r>
    </w:p>
    <w:p w14:paraId="06A72091" w14:textId="5198B7EB" w:rsidR="00A94904" w:rsidRPr="000B7EB0" w:rsidRDefault="00A94904" w:rsidP="00A94904">
      <w:pPr>
        <w:pStyle w:val="a8"/>
        <w:widowControl w:val="0"/>
        <w:numPr>
          <w:ilvl w:val="0"/>
          <w:numId w:val="1"/>
        </w:numPr>
        <w:tabs>
          <w:tab w:val="clear" w:pos="360"/>
          <w:tab w:val="left" w:pos="851"/>
        </w:tabs>
        <w:spacing w:line="240" w:lineRule="auto"/>
        <w:ind w:left="851" w:hanging="851"/>
        <w:contextualSpacing w:val="0"/>
        <w:outlineLvl w:val="3"/>
        <w:rPr>
          <w:rFonts w:eastAsia="Times New Roman"/>
          <w:color w:val="000000"/>
          <w:lang w:eastAsia="ru-RU"/>
        </w:rPr>
      </w:pPr>
      <w:r w:rsidRPr="000B7EB0">
        <w:rPr>
          <w:rFonts w:eastAsiaTheme="minorEastAsia"/>
        </w:rPr>
        <w:t>Право использования Программы предоставляется Клиенту на срок действия Договора, для использования на территории __________</w:t>
      </w:r>
      <w:r w:rsidRPr="000B7EB0">
        <w:rPr>
          <w:rFonts w:eastAsia="Tahoma"/>
        </w:rPr>
        <w:t>.</w:t>
      </w:r>
    </w:p>
    <w:bookmarkEnd w:id="1"/>
    <w:p w14:paraId="0EA2B214" w14:textId="77777777" w:rsidR="00CB3DA6" w:rsidRPr="000B7EB0" w:rsidRDefault="00CB3DA6" w:rsidP="00EF3173">
      <w:pPr>
        <w:pStyle w:val="a8"/>
        <w:widowControl w:val="0"/>
        <w:numPr>
          <w:ilvl w:val="0"/>
          <w:numId w:val="1"/>
        </w:numPr>
        <w:tabs>
          <w:tab w:val="clear" w:pos="360"/>
          <w:tab w:val="left" w:pos="851"/>
        </w:tabs>
        <w:spacing w:after="0" w:line="240" w:lineRule="auto"/>
        <w:ind w:left="851" w:hanging="851"/>
        <w:contextualSpacing w:val="0"/>
        <w:outlineLvl w:val="3"/>
        <w:rPr>
          <w:rFonts w:eastAsiaTheme="minorEastAsia"/>
        </w:rPr>
      </w:pPr>
      <w:r w:rsidRPr="000B7EB0">
        <w:rPr>
          <w:rFonts w:eastAsiaTheme="minorEastAsia"/>
        </w:rPr>
        <w:t>Права</w:t>
      </w:r>
      <w:r w:rsidR="0003143C" w:rsidRPr="000B7EB0">
        <w:rPr>
          <w:rFonts w:eastAsiaTheme="minorEastAsia"/>
        </w:rPr>
        <w:t xml:space="preserve"> и обязанности Сторон, ответственность Сторон, а также иные условия взаимоотношений Сторон</w:t>
      </w:r>
      <w:r w:rsidRPr="000B7EB0">
        <w:rPr>
          <w:rFonts w:eastAsiaTheme="minorEastAsia"/>
        </w:rPr>
        <w:t xml:space="preserve"> по настоящего Договору</w:t>
      </w:r>
      <w:r w:rsidR="0003143C" w:rsidRPr="000B7EB0">
        <w:rPr>
          <w:rFonts w:eastAsiaTheme="minorEastAsia"/>
        </w:rPr>
        <w:t xml:space="preserve"> определяются Правилами.</w:t>
      </w:r>
    </w:p>
    <w:p w14:paraId="129660F1" w14:textId="167E910F" w:rsidR="00EF3173" w:rsidRPr="00025AE6" w:rsidRDefault="0003143C" w:rsidP="00EF3173">
      <w:pPr>
        <w:pStyle w:val="a8"/>
        <w:widowControl w:val="0"/>
        <w:numPr>
          <w:ilvl w:val="0"/>
          <w:numId w:val="1"/>
        </w:numPr>
        <w:tabs>
          <w:tab w:val="clear" w:pos="360"/>
          <w:tab w:val="left" w:pos="851"/>
        </w:tabs>
        <w:spacing w:after="0" w:line="240" w:lineRule="auto"/>
        <w:ind w:left="851" w:hanging="851"/>
        <w:contextualSpacing w:val="0"/>
        <w:outlineLvl w:val="3"/>
        <w:rPr>
          <w:rFonts w:eastAsia="Times New Roman"/>
          <w:color w:val="FF0000"/>
          <w:lang w:eastAsia="ru-RU"/>
        </w:rPr>
      </w:pPr>
      <w:r w:rsidRPr="000B7EB0">
        <w:rPr>
          <w:rFonts w:eastAsiaTheme="minorEastAsia"/>
        </w:rPr>
        <w:t xml:space="preserve">Сервис-бюро вправе в одностороннем порядке вносить изменения в </w:t>
      </w:r>
      <w:r w:rsidR="000D38BD" w:rsidRPr="000B7EB0">
        <w:rPr>
          <w:rFonts w:eastAsiaTheme="minorEastAsia"/>
        </w:rPr>
        <w:t>Правила и Тарифы НРД</w:t>
      </w:r>
      <w:r w:rsidR="00B22D4F" w:rsidRPr="000B7EB0">
        <w:rPr>
          <w:rFonts w:eastAsia="Times New Roman"/>
          <w:color w:val="000000"/>
          <w:lang w:eastAsia="ru-RU"/>
        </w:rPr>
        <w:t xml:space="preserve"> с обязательным </w:t>
      </w:r>
      <w:r w:rsidR="00B22D4F" w:rsidRPr="00025AE6">
        <w:rPr>
          <w:rFonts w:eastAsia="Times New Roman"/>
          <w:color w:val="000000"/>
          <w:lang w:eastAsia="ru-RU"/>
        </w:rPr>
        <w:t>уведомлением об этом Клиента не позднее 10 (десяти) дней до даты их вступления в силу</w:t>
      </w:r>
      <w:r w:rsidR="00EB6013" w:rsidRPr="00025AE6">
        <w:rPr>
          <w:rFonts w:eastAsia="Times New Roman"/>
          <w:color w:val="000000"/>
          <w:lang w:eastAsia="ru-RU"/>
        </w:rPr>
        <w:t>, если более короткий срок не обусловлен требованиями законодательства Российской Федерации,</w:t>
      </w:r>
      <w:r w:rsidR="003A4D29" w:rsidRPr="00025AE6">
        <w:rPr>
          <w:rFonts w:eastAsia="Times New Roman"/>
          <w:color w:val="000000"/>
          <w:lang w:eastAsia="ru-RU"/>
        </w:rPr>
        <w:t xml:space="preserve"> иных</w:t>
      </w:r>
      <w:r w:rsidR="00EB6013" w:rsidRPr="00025AE6">
        <w:rPr>
          <w:rFonts w:eastAsia="Times New Roman"/>
          <w:color w:val="000000"/>
          <w:lang w:eastAsia="ru-RU"/>
        </w:rPr>
        <w:t xml:space="preserve"> нормативных правовых актов, нормативных актов Банка России и иных указаний государственных органов</w:t>
      </w:r>
      <w:r w:rsidR="003A4D29" w:rsidRPr="00025AE6">
        <w:rPr>
          <w:rFonts w:eastAsia="Times New Roman"/>
          <w:color w:val="000000"/>
          <w:lang w:eastAsia="ru-RU"/>
        </w:rPr>
        <w:t>, Банка России</w:t>
      </w:r>
      <w:r w:rsidR="00B22D4F" w:rsidRPr="00025AE6">
        <w:rPr>
          <w:rFonts w:eastAsia="Times New Roman"/>
          <w:color w:val="000000"/>
          <w:lang w:eastAsia="ru-RU"/>
        </w:rPr>
        <w:t>.</w:t>
      </w:r>
      <w:r w:rsidR="00EF3173" w:rsidRPr="00025AE6">
        <w:rPr>
          <w:rFonts w:eastAsia="Times New Roman"/>
          <w:color w:val="000000"/>
          <w:lang w:eastAsia="ru-RU"/>
        </w:rPr>
        <w:t xml:space="preserve"> </w:t>
      </w:r>
      <w:r w:rsidR="006E0646" w:rsidRPr="00025AE6">
        <w:rPr>
          <w:rFonts w:eastAsia="Times New Roman"/>
          <w:color w:val="000000"/>
          <w:lang w:eastAsia="ru-RU"/>
        </w:rPr>
        <w:t>В отношении Правил и</w:t>
      </w:r>
      <w:r w:rsidR="00CD634E" w:rsidRPr="00025AE6">
        <w:rPr>
          <w:rFonts w:eastAsia="Times New Roman"/>
          <w:color w:val="000000"/>
          <w:lang w:eastAsia="ru-RU"/>
        </w:rPr>
        <w:t>/или</w:t>
      </w:r>
      <w:r w:rsidR="006E0646" w:rsidRPr="00025AE6">
        <w:rPr>
          <w:rFonts w:eastAsia="Times New Roman"/>
          <w:color w:val="000000"/>
          <w:lang w:eastAsia="ru-RU"/>
        </w:rPr>
        <w:t xml:space="preserve"> Тарифов НРД у</w:t>
      </w:r>
      <w:r w:rsidR="006E0646" w:rsidRPr="00025AE6">
        <w:rPr>
          <w:rFonts w:eastAsiaTheme="minorEastAsia"/>
        </w:rPr>
        <w:t>ведомление</w:t>
      </w:r>
      <w:r w:rsidR="006E0646" w:rsidRPr="00025AE6">
        <w:rPr>
          <w:rFonts w:eastAsia="Times New Roman"/>
          <w:color w:val="000000"/>
          <w:lang w:eastAsia="ru-RU"/>
        </w:rPr>
        <w:t xml:space="preserve"> об изменении осуществляется путем отправки новой редакции </w:t>
      </w:r>
      <w:r w:rsidR="00CD634E" w:rsidRPr="00025AE6">
        <w:rPr>
          <w:rFonts w:eastAsia="Times New Roman"/>
          <w:color w:val="000000"/>
          <w:lang w:eastAsia="ru-RU"/>
        </w:rPr>
        <w:t xml:space="preserve">Правил и/или </w:t>
      </w:r>
      <w:r w:rsidR="006E0646" w:rsidRPr="00025AE6">
        <w:rPr>
          <w:rFonts w:eastAsia="Times New Roman"/>
          <w:color w:val="000000"/>
          <w:lang w:eastAsia="ru-RU"/>
        </w:rPr>
        <w:t>Тарифов НРД по адресам электронной почты, указанным в Списке уполномоченных представителей Клиента, являющемся Приложением 3 к Договор</w:t>
      </w:r>
      <w:r w:rsidR="006E0646" w:rsidRPr="00025AE6">
        <w:rPr>
          <w:rFonts w:eastAsia="Times New Roman"/>
          <w:lang w:eastAsia="ru-RU"/>
        </w:rPr>
        <w:t>у.</w:t>
      </w:r>
    </w:p>
    <w:bookmarkEnd w:id="2"/>
    <w:p w14:paraId="624F7540" w14:textId="52D22B54" w:rsidR="00C076DB" w:rsidRPr="000B7EB0" w:rsidRDefault="00C076DB" w:rsidP="00C076DB">
      <w:pPr>
        <w:pStyle w:val="a8"/>
        <w:numPr>
          <w:ilvl w:val="1"/>
          <w:numId w:val="6"/>
        </w:numPr>
        <w:spacing w:line="240" w:lineRule="auto"/>
        <w:ind w:left="851" w:hanging="851"/>
        <w:contextualSpacing w:val="0"/>
        <w:rPr>
          <w:rFonts w:eastAsia="Times New Roman"/>
          <w:color w:val="000000"/>
          <w:lang w:eastAsia="ru-RU"/>
        </w:rPr>
      </w:pPr>
      <w:r w:rsidRPr="00025AE6">
        <w:rPr>
          <w:rFonts w:eastAsia="Times New Roman"/>
          <w:color w:val="000000"/>
          <w:lang w:eastAsia="ru-RU"/>
        </w:rPr>
        <w:t>В случае недостижения согласия между</w:t>
      </w:r>
      <w:r w:rsidRPr="000B7EB0">
        <w:rPr>
          <w:rFonts w:eastAsia="Times New Roman"/>
          <w:color w:val="000000"/>
          <w:lang w:eastAsia="ru-RU"/>
        </w:rPr>
        <w:t xml:space="preserve"> Сторонами все споры, разногласия, претензии и требования, возникающие из Договора или прямо,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подлежат разрешению в Арбитражном суде города Москвы.</w:t>
      </w:r>
    </w:p>
    <w:p w14:paraId="7784CDED" w14:textId="7621EEF4" w:rsidR="000D38BD" w:rsidRPr="000B7EB0" w:rsidRDefault="000D38BD" w:rsidP="00EF3173">
      <w:pPr>
        <w:pStyle w:val="a8"/>
        <w:widowControl w:val="0"/>
        <w:numPr>
          <w:ilvl w:val="0"/>
          <w:numId w:val="1"/>
        </w:numPr>
        <w:tabs>
          <w:tab w:val="clear" w:pos="360"/>
          <w:tab w:val="left" w:pos="851"/>
        </w:tabs>
        <w:spacing w:after="0" w:line="240" w:lineRule="auto"/>
        <w:ind w:left="851" w:hanging="851"/>
        <w:contextualSpacing w:val="0"/>
        <w:outlineLvl w:val="3"/>
        <w:rPr>
          <w:rFonts w:eastAsiaTheme="minorEastAsia"/>
        </w:rPr>
      </w:pPr>
      <w:r w:rsidRPr="000B7EB0">
        <w:rPr>
          <w:rFonts w:eastAsia="Times New Roman"/>
          <w:color w:val="000000"/>
          <w:lang w:eastAsia="ru-RU"/>
        </w:rPr>
        <w:t>Договор составлен в двух экземплярах, имеющих одинаковую</w:t>
      </w:r>
      <w:r w:rsidRPr="000B7EB0">
        <w:rPr>
          <w:rFonts w:eastAsiaTheme="minorEastAsia"/>
        </w:rPr>
        <w:t xml:space="preserve"> юридическую силу, по одному экземпляру для каждой из Сторон.</w:t>
      </w:r>
    </w:p>
    <w:p w14:paraId="3CDD06AB" w14:textId="559C2401" w:rsidR="000D38BD" w:rsidRPr="000B7EB0" w:rsidRDefault="000D38BD" w:rsidP="003B7711">
      <w:pPr>
        <w:pStyle w:val="a8"/>
        <w:widowControl w:val="0"/>
        <w:numPr>
          <w:ilvl w:val="0"/>
          <w:numId w:val="1"/>
        </w:numPr>
        <w:tabs>
          <w:tab w:val="clear" w:pos="360"/>
          <w:tab w:val="left" w:pos="851"/>
        </w:tabs>
        <w:spacing w:line="240" w:lineRule="auto"/>
        <w:ind w:left="851" w:hanging="851"/>
        <w:contextualSpacing w:val="0"/>
        <w:outlineLvl w:val="3"/>
        <w:rPr>
          <w:rFonts w:eastAsiaTheme="minorEastAsia"/>
        </w:rPr>
      </w:pPr>
      <w:r w:rsidRPr="000B7EB0">
        <w:rPr>
          <w:rFonts w:eastAsiaTheme="minorEastAsia"/>
        </w:rPr>
        <w:t>А</w:t>
      </w:r>
      <w:r w:rsidR="00CB3DA6" w:rsidRPr="000B7EB0">
        <w:rPr>
          <w:rFonts w:eastAsiaTheme="minorEastAsia"/>
        </w:rPr>
        <w:t>дреса и реквизиты</w:t>
      </w:r>
      <w:r w:rsidRPr="000B7EB0">
        <w:rPr>
          <w:rFonts w:eastAsiaTheme="minorEastAsia"/>
        </w:rPr>
        <w:t>: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83"/>
      </w:tblGrid>
      <w:tr w:rsidR="00EF3173" w:rsidRPr="000B7EB0" w14:paraId="2B1C7F74" w14:textId="77777777" w:rsidTr="00631073">
        <w:tc>
          <w:tcPr>
            <w:tcW w:w="4673" w:type="dxa"/>
            <w:shd w:val="clear" w:color="auto" w:fill="auto"/>
            <w:vAlign w:val="center"/>
          </w:tcPr>
          <w:p w14:paraId="0655947C" w14:textId="77777777" w:rsidR="000D38BD" w:rsidRPr="000B7EB0" w:rsidRDefault="00BC52C0" w:rsidP="00BC52C0">
            <w:pPr>
              <w:spacing w:before="0" w:after="0" w:line="240" w:lineRule="auto"/>
              <w:jc w:val="center"/>
              <w:rPr>
                <w:b/>
              </w:rPr>
            </w:pPr>
            <w:r w:rsidRPr="000B7EB0">
              <w:rPr>
                <w:b/>
              </w:rPr>
              <w:lastRenderedPageBreak/>
              <w:t>Сервис-бюро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1C2DFBAB" w14:textId="77777777" w:rsidR="000D38BD" w:rsidRPr="000B7EB0" w:rsidRDefault="000D38BD" w:rsidP="00BC52C0">
            <w:pPr>
              <w:spacing w:line="240" w:lineRule="auto"/>
              <w:jc w:val="center"/>
              <w:rPr>
                <w:b/>
              </w:rPr>
            </w:pPr>
            <w:r w:rsidRPr="000B7EB0">
              <w:rPr>
                <w:b/>
              </w:rPr>
              <w:t xml:space="preserve">Клиент </w:t>
            </w:r>
          </w:p>
        </w:tc>
      </w:tr>
      <w:tr w:rsidR="00CB3DA6" w:rsidRPr="000B7EB0" w14:paraId="39592826" w14:textId="77777777" w:rsidTr="00631073">
        <w:tc>
          <w:tcPr>
            <w:tcW w:w="4673" w:type="dxa"/>
            <w:vAlign w:val="center"/>
          </w:tcPr>
          <w:p w14:paraId="1DF1CE91" w14:textId="77777777" w:rsidR="00631073" w:rsidRPr="000B7EB0" w:rsidRDefault="000D38BD" w:rsidP="00F72E0E">
            <w:pPr>
              <w:spacing w:before="0" w:after="0" w:line="240" w:lineRule="auto"/>
              <w:jc w:val="left"/>
              <w:rPr>
                <w:b/>
              </w:rPr>
            </w:pPr>
            <w:r w:rsidRPr="000B7EB0">
              <w:rPr>
                <w:b/>
              </w:rPr>
              <w:t>Адрес места нахождения:</w:t>
            </w:r>
          </w:p>
          <w:p w14:paraId="7F523EAF" w14:textId="3656FFC0" w:rsidR="000D38BD" w:rsidRPr="000B7EB0" w:rsidRDefault="00CB3DA6" w:rsidP="00631073">
            <w:pPr>
              <w:spacing w:before="0" w:after="0" w:line="240" w:lineRule="auto"/>
              <w:jc w:val="left"/>
              <w:rPr>
                <w:b/>
              </w:rPr>
            </w:pPr>
            <w:r w:rsidRPr="000B7EB0">
              <w:t xml:space="preserve"> г. Москва,</w:t>
            </w:r>
            <w:r w:rsidR="00F72E0E" w:rsidRPr="000B7EB0">
              <w:t xml:space="preserve"> </w:t>
            </w:r>
            <w:r w:rsidRPr="000B7EB0">
              <w:t>ул. Спартаковская, дом 12</w:t>
            </w:r>
          </w:p>
        </w:tc>
        <w:tc>
          <w:tcPr>
            <w:tcW w:w="4683" w:type="dxa"/>
            <w:vAlign w:val="center"/>
          </w:tcPr>
          <w:p w14:paraId="718AB924" w14:textId="77777777" w:rsidR="000D38BD" w:rsidRPr="000B7EB0" w:rsidRDefault="00CB3DA6" w:rsidP="00F72E0E">
            <w:pPr>
              <w:spacing w:before="0" w:after="0" w:line="240" w:lineRule="auto"/>
              <w:jc w:val="left"/>
              <w:rPr>
                <w:b/>
              </w:rPr>
            </w:pPr>
            <w:r w:rsidRPr="000B7EB0">
              <w:rPr>
                <w:b/>
              </w:rPr>
              <w:t>Адрес места нахождения:</w:t>
            </w:r>
          </w:p>
          <w:p w14:paraId="113BAC99" w14:textId="660539E3" w:rsidR="00631073" w:rsidRPr="000B7EB0" w:rsidRDefault="00631073" w:rsidP="00F72E0E">
            <w:pPr>
              <w:spacing w:before="0" w:after="0" w:line="240" w:lineRule="auto"/>
              <w:jc w:val="left"/>
              <w:rPr>
                <w:b/>
              </w:rPr>
            </w:pPr>
          </w:p>
        </w:tc>
      </w:tr>
      <w:tr w:rsidR="00CB3DA6" w:rsidRPr="000B7EB0" w14:paraId="3322938E" w14:textId="77777777" w:rsidTr="00631073">
        <w:tc>
          <w:tcPr>
            <w:tcW w:w="4673" w:type="dxa"/>
            <w:vAlign w:val="center"/>
          </w:tcPr>
          <w:p w14:paraId="04FFE00F" w14:textId="77777777" w:rsidR="00631073" w:rsidRPr="000B7EB0" w:rsidRDefault="000D38BD" w:rsidP="00F72E0E">
            <w:pPr>
              <w:spacing w:before="0" w:after="0" w:line="240" w:lineRule="auto"/>
              <w:jc w:val="left"/>
            </w:pPr>
            <w:r w:rsidRPr="000B7EB0">
              <w:rPr>
                <w:b/>
              </w:rPr>
              <w:t>Почтовый адрес:</w:t>
            </w:r>
            <w:r w:rsidR="00CB3DA6" w:rsidRPr="000B7EB0">
              <w:t xml:space="preserve"> </w:t>
            </w:r>
          </w:p>
          <w:p w14:paraId="6126A878" w14:textId="09B3D447" w:rsidR="000D38BD" w:rsidRPr="000B7EB0" w:rsidRDefault="00CB3DA6" w:rsidP="00631073">
            <w:pPr>
              <w:spacing w:before="0" w:after="0" w:line="240" w:lineRule="auto"/>
              <w:jc w:val="left"/>
              <w:rPr>
                <w:b/>
              </w:rPr>
            </w:pPr>
            <w:r w:rsidRPr="000B7EB0">
              <w:t>105066, г. Москва,</w:t>
            </w:r>
            <w:r w:rsidR="00631073" w:rsidRPr="000B7EB0">
              <w:t xml:space="preserve"> </w:t>
            </w:r>
            <w:r w:rsidRPr="000B7EB0">
              <w:t>ул. Спартаковская, дом 12</w:t>
            </w:r>
          </w:p>
        </w:tc>
        <w:tc>
          <w:tcPr>
            <w:tcW w:w="4683" w:type="dxa"/>
            <w:vAlign w:val="center"/>
          </w:tcPr>
          <w:p w14:paraId="3EDACBDE" w14:textId="77777777" w:rsidR="000D38BD" w:rsidRPr="000B7EB0" w:rsidRDefault="00CB3DA6" w:rsidP="00F72E0E">
            <w:pPr>
              <w:spacing w:before="0" w:after="0" w:line="240" w:lineRule="auto"/>
              <w:jc w:val="left"/>
              <w:rPr>
                <w:b/>
              </w:rPr>
            </w:pPr>
            <w:r w:rsidRPr="000B7EB0">
              <w:rPr>
                <w:b/>
              </w:rPr>
              <w:t>Почтовый адрес:</w:t>
            </w:r>
          </w:p>
          <w:p w14:paraId="2319E2E8" w14:textId="36AA5064" w:rsidR="00631073" w:rsidRPr="000B7EB0" w:rsidRDefault="00631073" w:rsidP="00F72E0E">
            <w:pPr>
              <w:spacing w:before="0" w:after="0" w:line="240" w:lineRule="auto"/>
              <w:jc w:val="left"/>
              <w:rPr>
                <w:b/>
              </w:rPr>
            </w:pPr>
          </w:p>
        </w:tc>
      </w:tr>
      <w:tr w:rsidR="00CB3DA6" w:rsidRPr="000B7EB0" w14:paraId="61C72941" w14:textId="77777777" w:rsidTr="00631073">
        <w:tc>
          <w:tcPr>
            <w:tcW w:w="4673" w:type="dxa"/>
            <w:vAlign w:val="center"/>
          </w:tcPr>
          <w:p w14:paraId="50838E0B" w14:textId="77777777" w:rsidR="000D38BD" w:rsidRPr="000B7EB0" w:rsidRDefault="000D38BD" w:rsidP="00F72E0E">
            <w:pPr>
              <w:spacing w:before="0" w:after="0" w:line="240" w:lineRule="auto"/>
              <w:jc w:val="left"/>
              <w:rPr>
                <w:b/>
              </w:rPr>
            </w:pPr>
            <w:r w:rsidRPr="000B7EB0">
              <w:rPr>
                <w:b/>
              </w:rPr>
              <w:t xml:space="preserve">Телефон: </w:t>
            </w:r>
            <w:r w:rsidRPr="000B7EB0">
              <w:t>+7 495 234-48-27</w:t>
            </w:r>
          </w:p>
        </w:tc>
        <w:tc>
          <w:tcPr>
            <w:tcW w:w="4683" w:type="dxa"/>
            <w:vAlign w:val="center"/>
          </w:tcPr>
          <w:p w14:paraId="61ED2591" w14:textId="77777777" w:rsidR="000D38BD" w:rsidRPr="000B7EB0" w:rsidRDefault="00CB3DA6" w:rsidP="00F72E0E">
            <w:pPr>
              <w:spacing w:before="0" w:after="0" w:line="240" w:lineRule="auto"/>
              <w:jc w:val="left"/>
              <w:rPr>
                <w:b/>
              </w:rPr>
            </w:pPr>
            <w:r w:rsidRPr="000B7EB0">
              <w:rPr>
                <w:b/>
              </w:rPr>
              <w:t>Телефон:</w:t>
            </w:r>
          </w:p>
        </w:tc>
      </w:tr>
      <w:tr w:rsidR="00CB3DA6" w:rsidRPr="000B7EB0" w14:paraId="1C5CE7E6" w14:textId="77777777" w:rsidTr="00631073">
        <w:tc>
          <w:tcPr>
            <w:tcW w:w="4673" w:type="dxa"/>
            <w:vAlign w:val="center"/>
          </w:tcPr>
          <w:p w14:paraId="30868CF0" w14:textId="77777777" w:rsidR="000D38BD" w:rsidRPr="000B7EB0" w:rsidRDefault="000D38BD" w:rsidP="00F72E0E">
            <w:pPr>
              <w:spacing w:before="0" w:after="0" w:line="240" w:lineRule="auto"/>
              <w:jc w:val="left"/>
              <w:rPr>
                <w:b/>
              </w:rPr>
            </w:pPr>
            <w:r w:rsidRPr="000B7EB0">
              <w:rPr>
                <w:b/>
              </w:rPr>
              <w:t>Факс:</w:t>
            </w:r>
            <w:r w:rsidRPr="000B7EB0">
              <w:rPr>
                <w:color w:val="444444"/>
                <w:shd w:val="clear" w:color="auto" w:fill="FFFFFF"/>
              </w:rPr>
              <w:t xml:space="preserve"> </w:t>
            </w:r>
            <w:r w:rsidRPr="000B7EB0">
              <w:t>+7 495 956-09-38</w:t>
            </w:r>
          </w:p>
        </w:tc>
        <w:tc>
          <w:tcPr>
            <w:tcW w:w="4683" w:type="dxa"/>
            <w:vAlign w:val="center"/>
          </w:tcPr>
          <w:p w14:paraId="34D9A35D" w14:textId="77777777" w:rsidR="000D38BD" w:rsidRPr="000B7EB0" w:rsidRDefault="00CB3DA6" w:rsidP="00F72E0E">
            <w:pPr>
              <w:spacing w:before="0" w:after="0" w:line="240" w:lineRule="auto"/>
              <w:jc w:val="left"/>
              <w:rPr>
                <w:b/>
              </w:rPr>
            </w:pPr>
            <w:r w:rsidRPr="000B7EB0">
              <w:rPr>
                <w:b/>
              </w:rPr>
              <w:t>Факс:</w:t>
            </w:r>
          </w:p>
        </w:tc>
      </w:tr>
      <w:tr w:rsidR="00CB3DA6" w:rsidRPr="000B7EB0" w14:paraId="4FFBDBD0" w14:textId="77777777" w:rsidTr="00631073">
        <w:tc>
          <w:tcPr>
            <w:tcW w:w="4673" w:type="dxa"/>
            <w:vAlign w:val="center"/>
          </w:tcPr>
          <w:p w14:paraId="3339367A" w14:textId="77777777" w:rsidR="000D38BD" w:rsidRPr="000B7EB0" w:rsidRDefault="0003143C" w:rsidP="00F72E0E">
            <w:pPr>
              <w:autoSpaceDE w:val="0"/>
              <w:autoSpaceDN w:val="0"/>
              <w:adjustRightInd w:val="0"/>
              <w:spacing w:before="0" w:after="0" w:line="240" w:lineRule="auto"/>
              <w:ind w:right="373"/>
              <w:jc w:val="left"/>
              <w:rPr>
                <w:b/>
              </w:rPr>
            </w:pPr>
            <w:r w:rsidRPr="000B7EB0">
              <w:rPr>
                <w:b/>
              </w:rPr>
              <w:t>Адрес электронной почты:</w:t>
            </w:r>
            <w:r w:rsidR="00CB3DA6" w:rsidRPr="000B7EB0">
              <w:t xml:space="preserve"> ________</w:t>
            </w:r>
          </w:p>
        </w:tc>
        <w:tc>
          <w:tcPr>
            <w:tcW w:w="4683" w:type="dxa"/>
            <w:vAlign w:val="center"/>
          </w:tcPr>
          <w:p w14:paraId="34EBAA95" w14:textId="77777777" w:rsidR="000D38BD" w:rsidRPr="000B7EB0" w:rsidRDefault="00CB3DA6" w:rsidP="00F72E0E">
            <w:pPr>
              <w:spacing w:before="0" w:after="0" w:line="240" w:lineRule="auto"/>
              <w:jc w:val="left"/>
              <w:rPr>
                <w:b/>
              </w:rPr>
            </w:pPr>
            <w:r w:rsidRPr="000B7EB0">
              <w:rPr>
                <w:b/>
              </w:rPr>
              <w:t>Адрес электронной почты:</w:t>
            </w:r>
          </w:p>
        </w:tc>
      </w:tr>
      <w:tr w:rsidR="00CB3DA6" w:rsidRPr="000B7EB0" w14:paraId="2BCA64E7" w14:textId="77777777" w:rsidTr="00631073">
        <w:tc>
          <w:tcPr>
            <w:tcW w:w="4673" w:type="dxa"/>
            <w:vAlign w:val="center"/>
          </w:tcPr>
          <w:p w14:paraId="0C2C918F" w14:textId="77777777" w:rsidR="0003143C" w:rsidRPr="000B7EB0" w:rsidRDefault="0003143C" w:rsidP="00F72E0E">
            <w:pPr>
              <w:autoSpaceDE w:val="0"/>
              <w:autoSpaceDN w:val="0"/>
              <w:adjustRightInd w:val="0"/>
              <w:spacing w:before="0" w:after="0" w:line="240" w:lineRule="auto"/>
              <w:ind w:right="373"/>
              <w:jc w:val="left"/>
              <w:rPr>
                <w:lang w:val="en-US"/>
              </w:rPr>
            </w:pPr>
            <w:r w:rsidRPr="000B7EB0">
              <w:rPr>
                <w:b/>
              </w:rPr>
              <w:t>Банковские реквизиты:</w:t>
            </w:r>
          </w:p>
        </w:tc>
        <w:tc>
          <w:tcPr>
            <w:tcW w:w="4683" w:type="dxa"/>
            <w:vAlign w:val="center"/>
          </w:tcPr>
          <w:p w14:paraId="24D8CA02" w14:textId="77777777" w:rsidR="0003143C" w:rsidRPr="000B7EB0" w:rsidRDefault="00CB3DA6" w:rsidP="00F72E0E">
            <w:pPr>
              <w:spacing w:before="0" w:after="0" w:line="240" w:lineRule="auto"/>
              <w:jc w:val="left"/>
              <w:rPr>
                <w:b/>
              </w:rPr>
            </w:pPr>
            <w:r w:rsidRPr="000B7EB0">
              <w:rPr>
                <w:b/>
              </w:rPr>
              <w:t>Банковские реквизиты:</w:t>
            </w:r>
          </w:p>
        </w:tc>
      </w:tr>
      <w:tr w:rsidR="00631073" w:rsidRPr="000B7EB0" w14:paraId="299077C7" w14:textId="77777777" w:rsidTr="00631073">
        <w:tc>
          <w:tcPr>
            <w:tcW w:w="4673" w:type="dxa"/>
            <w:vAlign w:val="center"/>
          </w:tcPr>
          <w:p w14:paraId="6CEEEFC3" w14:textId="5086988A" w:rsidR="00631073" w:rsidRPr="000B7EB0" w:rsidRDefault="00631073" w:rsidP="00631073">
            <w:pPr>
              <w:autoSpaceDE w:val="0"/>
              <w:autoSpaceDN w:val="0"/>
              <w:adjustRightInd w:val="0"/>
              <w:spacing w:before="0" w:after="0" w:line="240" w:lineRule="auto"/>
              <w:ind w:right="373"/>
              <w:jc w:val="left"/>
              <w:rPr>
                <w:b/>
              </w:rPr>
            </w:pPr>
            <w:r w:rsidRPr="000B7EB0">
              <w:rPr>
                <w:color w:val="000000"/>
              </w:rPr>
              <w:t>ИНН/КПП 7702165310/770101001</w:t>
            </w:r>
          </w:p>
        </w:tc>
        <w:tc>
          <w:tcPr>
            <w:tcW w:w="4683" w:type="dxa"/>
            <w:vAlign w:val="center"/>
          </w:tcPr>
          <w:p w14:paraId="7D2FB06E" w14:textId="7F210F63" w:rsidR="00631073" w:rsidRPr="000B7EB0" w:rsidRDefault="00631073" w:rsidP="00F72E0E">
            <w:pPr>
              <w:spacing w:before="0" w:after="0" w:line="240" w:lineRule="auto"/>
              <w:jc w:val="left"/>
              <w:rPr>
                <w:b/>
              </w:rPr>
            </w:pPr>
            <w:r w:rsidRPr="000B7EB0">
              <w:rPr>
                <w:color w:val="000000"/>
              </w:rPr>
              <w:t>ИНН/КПП</w:t>
            </w:r>
          </w:p>
        </w:tc>
      </w:tr>
      <w:tr w:rsidR="00631073" w:rsidRPr="000B7EB0" w14:paraId="7937211F" w14:textId="77777777" w:rsidTr="00631073">
        <w:tc>
          <w:tcPr>
            <w:tcW w:w="4673" w:type="dxa"/>
            <w:vAlign w:val="center"/>
          </w:tcPr>
          <w:p w14:paraId="621258A5" w14:textId="6D87AC86" w:rsidR="00631073" w:rsidRPr="000B7EB0" w:rsidRDefault="00631073" w:rsidP="00631073">
            <w:pPr>
              <w:autoSpaceDE w:val="0"/>
              <w:autoSpaceDN w:val="0"/>
              <w:adjustRightInd w:val="0"/>
              <w:spacing w:before="0" w:after="0" w:line="240" w:lineRule="auto"/>
              <w:ind w:right="1107"/>
              <w:jc w:val="left"/>
              <w:rPr>
                <w:color w:val="000000"/>
              </w:rPr>
            </w:pPr>
            <w:r w:rsidRPr="000B7EB0">
              <w:rPr>
                <w:color w:val="000000"/>
              </w:rPr>
              <w:t>к/с № 30105810345250000505</w:t>
            </w:r>
          </w:p>
        </w:tc>
        <w:tc>
          <w:tcPr>
            <w:tcW w:w="4683" w:type="dxa"/>
            <w:vAlign w:val="center"/>
          </w:tcPr>
          <w:p w14:paraId="3EFC8996" w14:textId="469179FB" w:rsidR="00631073" w:rsidRPr="000B7EB0" w:rsidRDefault="00631073" w:rsidP="00F72E0E">
            <w:pPr>
              <w:spacing w:before="0" w:after="0" w:line="240" w:lineRule="auto"/>
              <w:jc w:val="left"/>
              <w:rPr>
                <w:b/>
              </w:rPr>
            </w:pPr>
            <w:r w:rsidRPr="000B7EB0">
              <w:rPr>
                <w:color w:val="000000"/>
              </w:rPr>
              <w:t>к/с №</w:t>
            </w:r>
          </w:p>
        </w:tc>
      </w:tr>
      <w:tr w:rsidR="00631073" w:rsidRPr="000B7EB0" w14:paraId="48E2A372" w14:textId="77777777" w:rsidTr="00631073">
        <w:tc>
          <w:tcPr>
            <w:tcW w:w="4673" w:type="dxa"/>
            <w:vAlign w:val="center"/>
          </w:tcPr>
          <w:p w14:paraId="0BD13665" w14:textId="7DC6130A" w:rsidR="00631073" w:rsidRPr="000B7EB0" w:rsidRDefault="00631073" w:rsidP="00631073">
            <w:pPr>
              <w:tabs>
                <w:tab w:val="center" w:pos="2656"/>
              </w:tabs>
              <w:autoSpaceDE w:val="0"/>
              <w:autoSpaceDN w:val="0"/>
              <w:adjustRightInd w:val="0"/>
              <w:spacing w:before="0" w:after="0" w:line="240" w:lineRule="auto"/>
              <w:ind w:right="373"/>
              <w:jc w:val="left"/>
              <w:rPr>
                <w:color w:val="000000"/>
              </w:rPr>
            </w:pPr>
            <w:r w:rsidRPr="000B7EB0">
              <w:t xml:space="preserve">БИК </w:t>
            </w:r>
            <w:r w:rsidRPr="000B7EB0">
              <w:rPr>
                <w:color w:val="000000"/>
              </w:rPr>
              <w:t>044525505</w:t>
            </w:r>
          </w:p>
        </w:tc>
        <w:tc>
          <w:tcPr>
            <w:tcW w:w="4683" w:type="dxa"/>
            <w:vAlign w:val="center"/>
          </w:tcPr>
          <w:p w14:paraId="1C858240" w14:textId="46CDE00B" w:rsidR="00631073" w:rsidRPr="000B7EB0" w:rsidRDefault="00631073" w:rsidP="00F72E0E">
            <w:pPr>
              <w:spacing w:before="0" w:after="0" w:line="240" w:lineRule="auto"/>
              <w:jc w:val="left"/>
              <w:rPr>
                <w:b/>
              </w:rPr>
            </w:pPr>
            <w:r w:rsidRPr="000B7EB0">
              <w:t>БИК</w:t>
            </w:r>
          </w:p>
        </w:tc>
      </w:tr>
      <w:tr w:rsidR="00631073" w:rsidRPr="000B7EB0" w14:paraId="14BC94D8" w14:textId="77777777" w:rsidTr="00631073">
        <w:tc>
          <w:tcPr>
            <w:tcW w:w="4673" w:type="dxa"/>
            <w:vAlign w:val="center"/>
          </w:tcPr>
          <w:p w14:paraId="1137AC17" w14:textId="621F1C9B" w:rsidR="00631073" w:rsidRPr="000B7EB0" w:rsidRDefault="00631073" w:rsidP="00631073">
            <w:pPr>
              <w:autoSpaceDE w:val="0"/>
              <w:autoSpaceDN w:val="0"/>
              <w:adjustRightInd w:val="0"/>
              <w:spacing w:before="0" w:after="0" w:line="240" w:lineRule="auto"/>
              <w:ind w:right="373"/>
              <w:jc w:val="left"/>
            </w:pPr>
            <w:r w:rsidRPr="000B7EB0">
              <w:rPr>
                <w:color w:val="000000"/>
              </w:rPr>
              <w:t>ОГРН 1027739132563</w:t>
            </w:r>
          </w:p>
        </w:tc>
        <w:tc>
          <w:tcPr>
            <w:tcW w:w="4683" w:type="dxa"/>
            <w:vAlign w:val="center"/>
          </w:tcPr>
          <w:p w14:paraId="46826DD6" w14:textId="5871B0A2" w:rsidR="00631073" w:rsidRPr="000B7EB0" w:rsidRDefault="00631073" w:rsidP="00F72E0E">
            <w:pPr>
              <w:spacing w:before="0" w:after="0" w:line="240" w:lineRule="auto"/>
              <w:jc w:val="left"/>
              <w:rPr>
                <w:b/>
              </w:rPr>
            </w:pPr>
            <w:r w:rsidRPr="000B7EB0">
              <w:rPr>
                <w:color w:val="000000"/>
              </w:rPr>
              <w:t>ОГРН</w:t>
            </w:r>
          </w:p>
        </w:tc>
      </w:tr>
    </w:tbl>
    <w:p w14:paraId="21A6DDBD" w14:textId="77777777" w:rsidR="000D38BD" w:rsidRPr="000B7EB0" w:rsidRDefault="000D38BD" w:rsidP="0003143C">
      <w:pPr>
        <w:spacing w:before="0" w:after="0" w:line="240" w:lineRule="auto"/>
        <w:jc w:val="center"/>
      </w:pPr>
    </w:p>
    <w:p w14:paraId="19956924" w14:textId="3A0CEB5E" w:rsidR="00F72E0E" w:rsidRPr="000B7EB0" w:rsidRDefault="00F72E0E" w:rsidP="00B22D4F">
      <w:pPr>
        <w:pStyle w:val="a8"/>
        <w:widowControl w:val="0"/>
        <w:numPr>
          <w:ilvl w:val="0"/>
          <w:numId w:val="1"/>
        </w:numPr>
        <w:tabs>
          <w:tab w:val="clear" w:pos="360"/>
          <w:tab w:val="num" w:pos="0"/>
        </w:tabs>
        <w:spacing w:before="0" w:after="0" w:line="240" w:lineRule="auto"/>
        <w:ind w:left="0" w:firstLine="0"/>
        <w:contextualSpacing w:val="0"/>
        <w:outlineLvl w:val="3"/>
        <w:rPr>
          <w:rFonts w:eastAsiaTheme="minorEastAsia"/>
        </w:rPr>
      </w:pPr>
      <w:r w:rsidRPr="000B7EB0">
        <w:rPr>
          <w:rFonts w:eastAsiaTheme="minorEastAsia"/>
        </w:rPr>
        <w:t xml:space="preserve">Подписи 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5245"/>
        <w:gridCol w:w="4536"/>
      </w:tblGrid>
      <w:tr w:rsidR="00EF3173" w:rsidRPr="000B7EB0" w14:paraId="5234D5A5" w14:textId="77777777" w:rsidTr="00AC3735">
        <w:trPr>
          <w:trHeight w:val="185"/>
        </w:trPr>
        <w:tc>
          <w:tcPr>
            <w:tcW w:w="5245" w:type="dxa"/>
            <w:shd w:val="clear" w:color="auto" w:fill="auto"/>
            <w:noWrap/>
            <w:vAlign w:val="center"/>
          </w:tcPr>
          <w:p w14:paraId="13EF3683" w14:textId="77777777" w:rsidR="000D38BD" w:rsidRPr="000B7EB0" w:rsidRDefault="00BC52C0" w:rsidP="00BC52C0">
            <w:pPr>
              <w:spacing w:before="0" w:after="0" w:line="240" w:lineRule="auto"/>
              <w:ind w:right="373"/>
              <w:jc w:val="center"/>
              <w:rPr>
                <w:b/>
              </w:rPr>
            </w:pPr>
            <w:r w:rsidRPr="000B7EB0">
              <w:rPr>
                <w:b/>
              </w:rPr>
              <w:t>Сервис-бюро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B0B0E6A" w14:textId="77777777" w:rsidR="000D38BD" w:rsidRPr="000B7EB0" w:rsidRDefault="000D38BD" w:rsidP="00BC52C0">
            <w:pPr>
              <w:spacing w:line="240" w:lineRule="auto"/>
              <w:jc w:val="center"/>
            </w:pPr>
            <w:r w:rsidRPr="000B7EB0">
              <w:rPr>
                <w:b/>
              </w:rPr>
              <w:t>Клиент</w:t>
            </w:r>
            <w:r w:rsidR="00F72E0E" w:rsidRPr="000B7EB0">
              <w:rPr>
                <w:b/>
              </w:rPr>
              <w:t xml:space="preserve"> </w:t>
            </w:r>
          </w:p>
        </w:tc>
      </w:tr>
      <w:tr w:rsidR="000D38BD" w:rsidRPr="000B7EB0" w14:paraId="5203A842" w14:textId="77777777" w:rsidTr="00AC3735">
        <w:trPr>
          <w:trHeight w:val="185"/>
        </w:trPr>
        <w:tc>
          <w:tcPr>
            <w:tcW w:w="5245" w:type="dxa"/>
            <w:noWrap/>
          </w:tcPr>
          <w:p w14:paraId="4FF4EC50" w14:textId="77777777" w:rsidR="000D38BD" w:rsidRPr="000B7EB0" w:rsidRDefault="000D38BD" w:rsidP="00F72E0E">
            <w:pPr>
              <w:spacing w:line="240" w:lineRule="auto"/>
              <w:ind w:right="373"/>
              <w:rPr>
                <w:b/>
              </w:rPr>
            </w:pPr>
            <w:r w:rsidRPr="000B7EB0">
              <w:rPr>
                <w:color w:val="000000"/>
              </w:rPr>
              <w:t>________________/________________/</w:t>
            </w:r>
          </w:p>
        </w:tc>
        <w:tc>
          <w:tcPr>
            <w:tcW w:w="4536" w:type="dxa"/>
            <w:noWrap/>
          </w:tcPr>
          <w:p w14:paraId="021A9CF2" w14:textId="77777777" w:rsidR="000D38BD" w:rsidRPr="000B7EB0" w:rsidRDefault="000D38BD" w:rsidP="00F72E0E">
            <w:pPr>
              <w:spacing w:line="240" w:lineRule="auto"/>
              <w:rPr>
                <w:b/>
              </w:rPr>
            </w:pPr>
            <w:r w:rsidRPr="000B7EB0">
              <w:rPr>
                <w:color w:val="000000"/>
              </w:rPr>
              <w:t>________________/_______________/</w:t>
            </w:r>
          </w:p>
        </w:tc>
      </w:tr>
      <w:tr w:rsidR="000D38BD" w:rsidRPr="000B7EB0" w14:paraId="7D24621A" w14:textId="77777777" w:rsidTr="00AC3735">
        <w:trPr>
          <w:trHeight w:val="185"/>
        </w:trPr>
        <w:tc>
          <w:tcPr>
            <w:tcW w:w="5245" w:type="dxa"/>
            <w:noWrap/>
          </w:tcPr>
          <w:p w14:paraId="715ADC98" w14:textId="77777777" w:rsidR="000D38BD" w:rsidRPr="000B7EB0" w:rsidRDefault="000D38BD" w:rsidP="0003143C">
            <w:pPr>
              <w:spacing w:before="0" w:after="0" w:line="240" w:lineRule="auto"/>
              <w:ind w:right="373"/>
              <w:rPr>
                <w:color w:val="000000"/>
              </w:rPr>
            </w:pPr>
            <w:r w:rsidRPr="000B7EB0">
              <w:rPr>
                <w:color w:val="000000"/>
              </w:rPr>
              <w:t>М.П.</w:t>
            </w:r>
          </w:p>
        </w:tc>
        <w:tc>
          <w:tcPr>
            <w:tcW w:w="4536" w:type="dxa"/>
            <w:noWrap/>
          </w:tcPr>
          <w:p w14:paraId="45CDA449" w14:textId="77777777" w:rsidR="000D38BD" w:rsidRPr="000B7EB0" w:rsidRDefault="000D38BD" w:rsidP="0003143C">
            <w:pPr>
              <w:spacing w:before="0" w:after="0" w:line="240" w:lineRule="auto"/>
              <w:rPr>
                <w:color w:val="000000"/>
              </w:rPr>
            </w:pPr>
            <w:r w:rsidRPr="000B7EB0">
              <w:rPr>
                <w:color w:val="000000"/>
              </w:rPr>
              <w:t>М.П.</w:t>
            </w:r>
          </w:p>
        </w:tc>
      </w:tr>
    </w:tbl>
    <w:p w14:paraId="5F920669" w14:textId="77777777" w:rsidR="00145877" w:rsidRPr="000B7EB0" w:rsidRDefault="00145877" w:rsidP="00B22D4F">
      <w:pPr>
        <w:spacing w:before="0" w:after="0" w:line="240" w:lineRule="auto"/>
        <w:sectPr w:rsidR="00145877" w:rsidRPr="000B7EB0" w:rsidSect="00EF3173">
          <w:headerReference w:type="default" r:id="rId8"/>
          <w:footerReference w:type="default" r:id="rId9"/>
          <w:pgSz w:w="11906" w:h="16838"/>
          <w:pgMar w:top="1135" w:right="850" w:bottom="142" w:left="1701" w:header="142" w:footer="0" w:gutter="0"/>
          <w:cols w:space="708"/>
          <w:docGrid w:linePitch="360"/>
        </w:sectPr>
      </w:pPr>
    </w:p>
    <w:p w14:paraId="62CB832C" w14:textId="77777777" w:rsidR="00145877" w:rsidRPr="000B7EB0" w:rsidRDefault="00145877" w:rsidP="00145877">
      <w:pPr>
        <w:pStyle w:val="1"/>
        <w:keepNext w:val="0"/>
        <w:keepLines w:val="0"/>
        <w:widowControl w:val="0"/>
        <w:spacing w:after="240" w:line="240" w:lineRule="auto"/>
        <w:ind w:left="10773" w:right="677"/>
        <w:rPr>
          <w:rFonts w:ascii="Times New Roman" w:hAnsi="Times New Roman"/>
          <w:b/>
          <w:color w:val="auto"/>
          <w:sz w:val="24"/>
          <w:szCs w:val="24"/>
        </w:rPr>
      </w:pPr>
      <w:r w:rsidRPr="000B7EB0">
        <w:rPr>
          <w:rFonts w:ascii="Times New Roman" w:hAnsi="Times New Roman"/>
          <w:color w:val="auto"/>
          <w:sz w:val="24"/>
          <w:szCs w:val="24"/>
        </w:rPr>
        <w:lastRenderedPageBreak/>
        <w:t xml:space="preserve">Приложение 2 </w:t>
      </w:r>
    </w:p>
    <w:p w14:paraId="34741FFA" w14:textId="4B23EDBD" w:rsidR="00145877" w:rsidRDefault="00145877" w:rsidP="00145877">
      <w:pPr>
        <w:pStyle w:val="af5"/>
        <w:ind w:left="10773" w:right="819"/>
        <w:jc w:val="both"/>
      </w:pPr>
      <w:r w:rsidRPr="000B7EB0">
        <w:t xml:space="preserve">к Договору </w:t>
      </w:r>
      <w:r w:rsidR="006754D2" w:rsidRPr="000B7EB0">
        <w:t>С</w:t>
      </w:r>
      <w:r w:rsidRPr="000B7EB0">
        <w:t xml:space="preserve">ервис-бюро Системы передачи финансовых сообщений Банка России </w:t>
      </w:r>
    </w:p>
    <w:p w14:paraId="3C6439E3" w14:textId="6C356D93" w:rsidR="006E0646" w:rsidRPr="000B7EB0" w:rsidRDefault="006E0646" w:rsidP="00145877">
      <w:pPr>
        <w:pStyle w:val="af5"/>
        <w:ind w:left="10773" w:right="819"/>
        <w:jc w:val="both"/>
        <w:rPr>
          <w:b/>
        </w:rPr>
      </w:pPr>
      <w:r w:rsidRPr="002745BB">
        <w:t>(</w:t>
      </w:r>
      <w:r>
        <w:t>для пользователей-</w:t>
      </w:r>
      <w:r w:rsidRPr="002745BB">
        <w:t>резидентов Российской Федерации)</w:t>
      </w:r>
    </w:p>
    <w:p w14:paraId="65FB905C" w14:textId="6D9E4031" w:rsidR="00145877" w:rsidRPr="000B7EB0" w:rsidRDefault="00145877" w:rsidP="00181E91">
      <w:pPr>
        <w:pStyle w:val="af5"/>
        <w:spacing w:before="240" w:after="240"/>
        <w:jc w:val="center"/>
        <w:rPr>
          <w:b/>
        </w:rPr>
      </w:pPr>
      <w:r w:rsidRPr="000B7EB0">
        <w:rPr>
          <w:b/>
        </w:rPr>
        <w:t xml:space="preserve">Тарифы </w:t>
      </w:r>
      <w:r w:rsidR="00593A67">
        <w:rPr>
          <w:b/>
        </w:rPr>
        <w:t>НРД</w:t>
      </w:r>
      <w:r w:rsidR="0032281A" w:rsidRPr="0043211A">
        <w:rPr>
          <w:rStyle w:val="af4"/>
          <w:b/>
        </w:rPr>
        <w:footnoteReference w:id="1"/>
      </w:r>
    </w:p>
    <w:tbl>
      <w:tblPr>
        <w:tblStyle w:val="a7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985"/>
        <w:gridCol w:w="1701"/>
        <w:gridCol w:w="1842"/>
        <w:gridCol w:w="1701"/>
        <w:gridCol w:w="1701"/>
        <w:gridCol w:w="2694"/>
      </w:tblGrid>
      <w:tr w:rsidR="00AF08A2" w:rsidRPr="000B7EB0" w14:paraId="4A44AE78" w14:textId="77777777" w:rsidTr="00181E91">
        <w:trPr>
          <w:tblHeader/>
          <w:jc w:val="center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7EDE11C1" w14:textId="2A55136D" w:rsidR="00AF08A2" w:rsidRPr="000B7EB0" w:rsidRDefault="00AF08A2" w:rsidP="00AF08A2">
            <w:pPr>
              <w:widowControl w:val="0"/>
              <w:jc w:val="center"/>
              <w:rPr>
                <w:rFonts w:eastAsia="Arial Unicode MS"/>
                <w:b/>
                <w:bCs/>
              </w:rPr>
            </w:pPr>
            <w:r w:rsidRPr="000B7EB0">
              <w:rPr>
                <w:rFonts w:eastAsia="Arial Unicode MS"/>
                <w:b/>
                <w:bCs/>
              </w:rPr>
              <w:t>№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285C0E61" w14:textId="7DB39F8F" w:rsidR="00AF08A2" w:rsidRPr="000B7EB0" w:rsidRDefault="00AF08A2" w:rsidP="00AF08A2">
            <w:pPr>
              <w:widowControl w:val="0"/>
              <w:jc w:val="center"/>
              <w:rPr>
                <w:rFonts w:eastAsia="Arial Unicode MS"/>
                <w:b/>
                <w:bCs/>
              </w:rPr>
            </w:pPr>
            <w:r w:rsidRPr="000B7EB0">
              <w:rPr>
                <w:rFonts w:eastAsia="Arial Unicode MS"/>
                <w:b/>
                <w:bCs/>
              </w:rPr>
              <w:t>Наименование</w:t>
            </w:r>
          </w:p>
        </w:tc>
        <w:tc>
          <w:tcPr>
            <w:tcW w:w="8930" w:type="dxa"/>
            <w:gridSpan w:val="5"/>
            <w:shd w:val="clear" w:color="auto" w:fill="BFBFBF" w:themeFill="background1" w:themeFillShade="BF"/>
            <w:vAlign w:val="center"/>
          </w:tcPr>
          <w:p w14:paraId="6EA05D0D" w14:textId="6E50AE6B" w:rsidR="00AF08A2" w:rsidRPr="000B7EB0" w:rsidRDefault="00AF08A2" w:rsidP="0032281A">
            <w:pPr>
              <w:widowControl w:val="0"/>
              <w:jc w:val="center"/>
              <w:rPr>
                <w:rFonts w:eastAsia="Arial Unicode MS"/>
                <w:b/>
                <w:bCs/>
              </w:rPr>
            </w:pPr>
            <w:r w:rsidRPr="000B7EB0">
              <w:rPr>
                <w:rFonts w:eastAsia="Arial Unicode MS"/>
                <w:b/>
                <w:bCs/>
              </w:rPr>
              <w:t>Стоимость/ вознаграждение (руб.)</w:t>
            </w:r>
            <w:r w:rsidR="0032281A">
              <w:rPr>
                <w:rStyle w:val="af4"/>
                <w:rFonts w:eastAsia="Arial Unicode MS"/>
                <w:b/>
                <w:bCs/>
              </w:rPr>
              <w:footnoteReference w:id="2"/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191EB64F" w14:textId="2F83729E" w:rsidR="00AF08A2" w:rsidRPr="000B7EB0" w:rsidRDefault="00AF08A2" w:rsidP="00AF08A2">
            <w:pPr>
              <w:widowControl w:val="0"/>
              <w:jc w:val="center"/>
              <w:rPr>
                <w:rFonts w:eastAsia="Arial Unicode MS"/>
                <w:b/>
                <w:bCs/>
              </w:rPr>
            </w:pPr>
            <w:r w:rsidRPr="000B7EB0">
              <w:rPr>
                <w:rFonts w:eastAsia="Arial Unicode MS"/>
                <w:b/>
                <w:bCs/>
              </w:rPr>
              <w:t>Примечание</w:t>
            </w:r>
          </w:p>
        </w:tc>
      </w:tr>
      <w:tr w:rsidR="00AF08A2" w:rsidRPr="000B7EB0" w14:paraId="41439183" w14:textId="77777777" w:rsidTr="00181E91">
        <w:trPr>
          <w:trHeight w:val="628"/>
          <w:jc w:val="center"/>
        </w:trPr>
        <w:tc>
          <w:tcPr>
            <w:tcW w:w="704" w:type="dxa"/>
            <w:shd w:val="clear" w:color="auto" w:fill="auto"/>
          </w:tcPr>
          <w:p w14:paraId="535EE56E" w14:textId="59823A28" w:rsidR="00AF08A2" w:rsidRPr="000B7EB0" w:rsidRDefault="00AF08A2" w:rsidP="00181E91">
            <w:pPr>
              <w:pStyle w:val="a8"/>
              <w:numPr>
                <w:ilvl w:val="0"/>
                <w:numId w:val="5"/>
              </w:numPr>
              <w:spacing w:before="0" w:after="0"/>
              <w:ind w:left="29" w:firstLine="0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3260" w:type="dxa"/>
          </w:tcPr>
          <w:p w14:paraId="7A948B4B" w14:textId="0EB34958" w:rsidR="00AF08A2" w:rsidRPr="000B7EB0" w:rsidRDefault="00AF08A2" w:rsidP="00593A67">
            <w:pPr>
              <w:spacing w:before="0" w:after="0"/>
              <w:jc w:val="left"/>
              <w:rPr>
                <w:rFonts w:eastAsia="Arial Unicode MS"/>
                <w:bCs/>
              </w:rPr>
            </w:pPr>
            <w:r w:rsidRPr="000B7EB0">
              <w:rPr>
                <w:rFonts w:eastAsia="Arial Unicode MS"/>
                <w:b/>
                <w:bCs/>
              </w:rPr>
              <w:t xml:space="preserve">Подключение </w:t>
            </w:r>
          </w:p>
        </w:tc>
        <w:tc>
          <w:tcPr>
            <w:tcW w:w="8930" w:type="dxa"/>
            <w:gridSpan w:val="5"/>
            <w:vAlign w:val="center"/>
          </w:tcPr>
          <w:p w14:paraId="2FB0B063" w14:textId="5E1B7257" w:rsidR="00AF08A2" w:rsidRPr="000B7EB0" w:rsidRDefault="00AF08A2" w:rsidP="00181E91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286B8E6C" w14:textId="169B75F3" w:rsidR="00AF08A2" w:rsidRPr="000B7EB0" w:rsidRDefault="00181E91" w:rsidP="00181E91">
            <w:pPr>
              <w:spacing w:before="0" w:after="0"/>
              <w:rPr>
                <w:rFonts w:eastAsia="Arial Unicode MS"/>
                <w:bCs/>
              </w:rPr>
            </w:pPr>
            <w:r w:rsidRPr="000B7EB0">
              <w:rPr>
                <w:rFonts w:eastAsia="Times New Roman"/>
                <w:color w:val="000000"/>
              </w:rPr>
              <w:t>Плата взимается единовременно</w:t>
            </w:r>
          </w:p>
        </w:tc>
      </w:tr>
      <w:tr w:rsidR="00181E91" w:rsidRPr="000B7EB0" w14:paraId="0790A6CF" w14:textId="77777777" w:rsidTr="009253EB">
        <w:trPr>
          <w:trHeight w:val="376"/>
          <w:jc w:val="center"/>
        </w:trPr>
        <w:tc>
          <w:tcPr>
            <w:tcW w:w="704" w:type="dxa"/>
            <w:vMerge w:val="restart"/>
            <w:shd w:val="clear" w:color="auto" w:fill="auto"/>
          </w:tcPr>
          <w:p w14:paraId="47E60D28" w14:textId="6EFD25D6" w:rsidR="00181E91" w:rsidRPr="000B7EB0" w:rsidRDefault="00181E91" w:rsidP="00181E91">
            <w:pPr>
              <w:pStyle w:val="a8"/>
              <w:numPr>
                <w:ilvl w:val="0"/>
                <w:numId w:val="5"/>
              </w:numPr>
              <w:spacing w:before="0" w:after="0"/>
              <w:ind w:left="29" w:firstLine="0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3260" w:type="dxa"/>
            <w:vMerge w:val="restart"/>
          </w:tcPr>
          <w:p w14:paraId="5F939005" w14:textId="184BF3A2" w:rsidR="00181E91" w:rsidRPr="000B7EB0" w:rsidRDefault="00181E91" w:rsidP="00593A67">
            <w:pPr>
              <w:spacing w:before="0" w:after="0"/>
              <w:jc w:val="left"/>
              <w:rPr>
                <w:rFonts w:eastAsia="Arial Unicode MS"/>
                <w:bCs/>
              </w:rPr>
            </w:pPr>
            <w:r w:rsidRPr="000B7EB0">
              <w:rPr>
                <w:rFonts w:eastAsia="Arial Unicode MS"/>
                <w:b/>
                <w:bCs/>
              </w:rPr>
              <w:t>Обеспечение обмена электронными сообщениями между Клиентом и Пользователями</w:t>
            </w:r>
          </w:p>
        </w:tc>
        <w:tc>
          <w:tcPr>
            <w:tcW w:w="8930" w:type="dxa"/>
            <w:gridSpan w:val="5"/>
            <w:vAlign w:val="center"/>
          </w:tcPr>
          <w:p w14:paraId="3B08FD83" w14:textId="0A5C7821" w:rsidR="00181E91" w:rsidRPr="000B7EB0" w:rsidRDefault="00181E91" w:rsidP="00181E91">
            <w:pPr>
              <w:spacing w:before="0" w:after="0"/>
              <w:jc w:val="center"/>
              <w:rPr>
                <w:rFonts w:eastAsia="Arial Unicode MS"/>
                <w:b/>
                <w:bCs/>
              </w:rPr>
            </w:pPr>
            <w:r w:rsidRPr="000B7EB0">
              <w:rPr>
                <w:b/>
              </w:rPr>
              <w:t>Количество сообщений, переданных и (или) полученных Клиентом в течение календарного месяца</w:t>
            </w:r>
          </w:p>
        </w:tc>
        <w:tc>
          <w:tcPr>
            <w:tcW w:w="2694" w:type="dxa"/>
            <w:vMerge w:val="restart"/>
          </w:tcPr>
          <w:p w14:paraId="62F2616E" w14:textId="2507726B" w:rsidR="00181E91" w:rsidRPr="000B7EB0" w:rsidRDefault="00181E91" w:rsidP="00181E91">
            <w:pPr>
              <w:spacing w:before="0" w:after="0"/>
              <w:rPr>
                <w:rFonts w:eastAsia="Arial Unicode MS"/>
                <w:bCs/>
              </w:rPr>
            </w:pPr>
            <w:r w:rsidRPr="000B7EB0">
              <w:rPr>
                <w:rFonts w:eastAsia="Times New Roman"/>
                <w:color w:val="000000"/>
              </w:rPr>
              <w:t>Плата взимается ежемесячно</w:t>
            </w:r>
          </w:p>
        </w:tc>
      </w:tr>
      <w:tr w:rsidR="00181E91" w:rsidRPr="000B7EB0" w14:paraId="77955BC6" w14:textId="77777777" w:rsidTr="009253EB">
        <w:trPr>
          <w:trHeight w:val="1224"/>
          <w:jc w:val="center"/>
        </w:trPr>
        <w:tc>
          <w:tcPr>
            <w:tcW w:w="704" w:type="dxa"/>
            <w:vMerge/>
            <w:shd w:val="clear" w:color="auto" w:fill="auto"/>
          </w:tcPr>
          <w:p w14:paraId="535C119D" w14:textId="77777777" w:rsidR="00181E91" w:rsidRPr="000B7EB0" w:rsidRDefault="00181E91" w:rsidP="004F7A4E">
            <w:pPr>
              <w:spacing w:before="0" w:after="0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3260" w:type="dxa"/>
            <w:vMerge/>
          </w:tcPr>
          <w:p w14:paraId="0E1C99A4" w14:textId="77777777" w:rsidR="00181E91" w:rsidRPr="000B7EB0" w:rsidRDefault="00181E91" w:rsidP="004F7A4E">
            <w:pPr>
              <w:spacing w:before="0" w:after="0"/>
              <w:jc w:val="left"/>
              <w:rPr>
                <w:rFonts w:eastAsia="Arial Unicode MS"/>
                <w:bCs/>
              </w:rPr>
            </w:pPr>
          </w:p>
        </w:tc>
        <w:tc>
          <w:tcPr>
            <w:tcW w:w="1985" w:type="dxa"/>
            <w:vAlign w:val="center"/>
          </w:tcPr>
          <w:p w14:paraId="7A3EE7BD" w14:textId="5B69E732" w:rsidR="00181E91" w:rsidRPr="000B7EB0" w:rsidRDefault="00181E91" w:rsidP="00181E91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A4D4295" w14:textId="1623185A" w:rsidR="00181E91" w:rsidRPr="000B7EB0" w:rsidRDefault="00181E91" w:rsidP="00181E91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14:paraId="610030F5" w14:textId="77777777" w:rsidR="00181E91" w:rsidRPr="000B7EB0" w:rsidRDefault="00181E91" w:rsidP="00181E91">
            <w:pPr>
              <w:spacing w:before="0" w:after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45929705" w14:textId="77777777" w:rsidR="00181E91" w:rsidRPr="000B7EB0" w:rsidRDefault="00181E91" w:rsidP="00181E91">
            <w:pPr>
              <w:spacing w:before="0" w:after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5F63173F" w14:textId="12240A4B" w:rsidR="00181E91" w:rsidRPr="000B7EB0" w:rsidRDefault="00181E91" w:rsidP="00181E91">
            <w:pPr>
              <w:spacing w:before="0" w:after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2694" w:type="dxa"/>
            <w:vMerge/>
          </w:tcPr>
          <w:p w14:paraId="777FA978" w14:textId="74E147B4" w:rsidR="00181E91" w:rsidRPr="000B7EB0" w:rsidRDefault="00181E91" w:rsidP="004F7A4E">
            <w:pPr>
              <w:spacing w:before="0" w:after="0"/>
            </w:pPr>
          </w:p>
        </w:tc>
      </w:tr>
      <w:tr w:rsidR="00AF08A2" w:rsidRPr="000B7EB0" w14:paraId="225C404B" w14:textId="77777777" w:rsidTr="004F7A4E">
        <w:trPr>
          <w:trHeight w:val="369"/>
          <w:jc w:val="center"/>
        </w:trPr>
        <w:tc>
          <w:tcPr>
            <w:tcW w:w="704" w:type="dxa"/>
            <w:vMerge/>
            <w:shd w:val="clear" w:color="auto" w:fill="auto"/>
          </w:tcPr>
          <w:p w14:paraId="37EEAC72" w14:textId="77777777" w:rsidR="00AF08A2" w:rsidRPr="000B7EB0" w:rsidRDefault="00AF08A2" w:rsidP="004F7A4E">
            <w:pPr>
              <w:spacing w:before="0" w:after="0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3260" w:type="dxa"/>
            <w:vMerge/>
          </w:tcPr>
          <w:p w14:paraId="5A5A7272" w14:textId="77777777" w:rsidR="00AF08A2" w:rsidRPr="000B7EB0" w:rsidRDefault="00AF08A2" w:rsidP="004F7A4E">
            <w:pPr>
              <w:spacing w:before="0" w:after="0"/>
              <w:jc w:val="left"/>
              <w:rPr>
                <w:rFonts w:eastAsia="Arial Unicode MS"/>
                <w:bCs/>
              </w:rPr>
            </w:pPr>
          </w:p>
        </w:tc>
        <w:tc>
          <w:tcPr>
            <w:tcW w:w="1985" w:type="dxa"/>
            <w:vAlign w:val="center"/>
          </w:tcPr>
          <w:p w14:paraId="5AE561DE" w14:textId="47A4F2D8" w:rsidR="00AF08A2" w:rsidRPr="000B7EB0" w:rsidRDefault="00AF08A2" w:rsidP="00181E91">
            <w:pPr>
              <w:spacing w:before="0" w:after="0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1701" w:type="dxa"/>
            <w:vAlign w:val="center"/>
          </w:tcPr>
          <w:p w14:paraId="2CE8756A" w14:textId="08D75357" w:rsidR="00AF08A2" w:rsidRPr="000B7EB0" w:rsidRDefault="00AF08A2" w:rsidP="00181E91">
            <w:pPr>
              <w:spacing w:before="0" w:after="0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1842" w:type="dxa"/>
            <w:vAlign w:val="center"/>
          </w:tcPr>
          <w:p w14:paraId="6CED2F55" w14:textId="77777777" w:rsidR="00AF08A2" w:rsidRPr="000B7EB0" w:rsidRDefault="00AF08A2" w:rsidP="00181E91">
            <w:pPr>
              <w:spacing w:before="0" w:after="0"/>
              <w:jc w:val="center"/>
            </w:pPr>
          </w:p>
        </w:tc>
        <w:tc>
          <w:tcPr>
            <w:tcW w:w="1701" w:type="dxa"/>
            <w:vAlign w:val="center"/>
          </w:tcPr>
          <w:p w14:paraId="63504B08" w14:textId="77777777" w:rsidR="00AF08A2" w:rsidRPr="000B7EB0" w:rsidRDefault="00AF08A2" w:rsidP="00181E91">
            <w:pPr>
              <w:spacing w:before="0" w:after="0"/>
            </w:pPr>
          </w:p>
        </w:tc>
        <w:tc>
          <w:tcPr>
            <w:tcW w:w="1701" w:type="dxa"/>
            <w:vAlign w:val="center"/>
          </w:tcPr>
          <w:p w14:paraId="623DC930" w14:textId="0BABA8D4" w:rsidR="00AF08A2" w:rsidRPr="000B7EB0" w:rsidRDefault="00AF08A2" w:rsidP="00181E91">
            <w:pPr>
              <w:spacing w:before="0" w:after="0"/>
            </w:pPr>
          </w:p>
        </w:tc>
        <w:tc>
          <w:tcPr>
            <w:tcW w:w="2694" w:type="dxa"/>
          </w:tcPr>
          <w:p w14:paraId="775C1345" w14:textId="2404CAA3" w:rsidR="00AF08A2" w:rsidRPr="000B7EB0" w:rsidRDefault="00181E91" w:rsidP="00181E91">
            <w:pPr>
              <w:spacing w:before="0" w:after="0"/>
              <w:rPr>
                <w:rFonts w:eastAsia="Arial Unicode MS"/>
                <w:bCs/>
              </w:rPr>
            </w:pPr>
            <w:r w:rsidRPr="000B7EB0">
              <w:rPr>
                <w:rFonts w:eastAsia="Arial Unicode MS"/>
                <w:bCs/>
              </w:rPr>
              <w:t>N – количество сообщений в полных тысячах, превышающих 20000 сообщений</w:t>
            </w:r>
          </w:p>
        </w:tc>
      </w:tr>
      <w:tr w:rsidR="00AF08A2" w:rsidRPr="005B24C3" w14:paraId="593DA062" w14:textId="77777777" w:rsidTr="004F7A4E">
        <w:trPr>
          <w:trHeight w:val="369"/>
          <w:jc w:val="center"/>
        </w:trPr>
        <w:tc>
          <w:tcPr>
            <w:tcW w:w="704" w:type="dxa"/>
            <w:shd w:val="clear" w:color="auto" w:fill="auto"/>
          </w:tcPr>
          <w:p w14:paraId="2FB3304B" w14:textId="572DA311" w:rsidR="00AF08A2" w:rsidRPr="000B7EB0" w:rsidRDefault="00AF08A2" w:rsidP="00181E91">
            <w:pPr>
              <w:pStyle w:val="a8"/>
              <w:numPr>
                <w:ilvl w:val="0"/>
                <w:numId w:val="5"/>
              </w:numPr>
              <w:spacing w:before="0" w:after="0"/>
              <w:ind w:left="29" w:firstLine="0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3260" w:type="dxa"/>
          </w:tcPr>
          <w:p w14:paraId="08507C13" w14:textId="04ABF74D" w:rsidR="00AF08A2" w:rsidRPr="000B7EB0" w:rsidRDefault="00AF08A2" w:rsidP="00554C74">
            <w:pPr>
              <w:spacing w:before="0" w:after="0"/>
              <w:jc w:val="left"/>
              <w:rPr>
                <w:rFonts w:eastAsia="Arial Unicode MS"/>
                <w:bCs/>
              </w:rPr>
            </w:pPr>
            <w:r w:rsidRPr="000B7EB0">
              <w:rPr>
                <w:rFonts w:eastAsia="Arial Unicode MS"/>
                <w:b/>
                <w:bCs/>
              </w:rPr>
              <w:t xml:space="preserve">Предоставление права использования </w:t>
            </w:r>
            <w:r w:rsidR="00554C74" w:rsidRPr="000B7EB0">
              <w:rPr>
                <w:rFonts w:eastAsia="Arial Unicode MS"/>
                <w:b/>
                <w:bCs/>
              </w:rPr>
              <w:t>программы для ЭВМ «Терминал Транзита»</w:t>
            </w:r>
            <w:r w:rsidRPr="000B7EB0">
              <w:rPr>
                <w:rFonts w:eastAsia="Arial Unicode MS"/>
                <w:b/>
                <w:bCs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12B49BAE" w14:textId="5A7A0503" w:rsidR="00AF08A2" w:rsidRPr="000B7EB0" w:rsidRDefault="00AF08A2" w:rsidP="00181E91">
            <w:pPr>
              <w:spacing w:before="0" w:after="0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1701" w:type="dxa"/>
            <w:vAlign w:val="center"/>
          </w:tcPr>
          <w:p w14:paraId="35C50D39" w14:textId="149CB28A" w:rsidR="00AF08A2" w:rsidRPr="000B7EB0" w:rsidRDefault="00AF08A2" w:rsidP="00181E91">
            <w:pPr>
              <w:spacing w:before="0" w:after="0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1842" w:type="dxa"/>
            <w:vAlign w:val="center"/>
          </w:tcPr>
          <w:p w14:paraId="63990139" w14:textId="119ECFF5" w:rsidR="00AF08A2" w:rsidRPr="000B7EB0" w:rsidRDefault="00AF08A2" w:rsidP="00181E91">
            <w:pPr>
              <w:spacing w:before="0" w:after="0"/>
              <w:jc w:val="center"/>
            </w:pPr>
          </w:p>
        </w:tc>
        <w:tc>
          <w:tcPr>
            <w:tcW w:w="1701" w:type="dxa"/>
            <w:vAlign w:val="center"/>
          </w:tcPr>
          <w:p w14:paraId="7FD0C66A" w14:textId="43899ED3" w:rsidR="00AF08A2" w:rsidRPr="000B7EB0" w:rsidRDefault="00AF08A2" w:rsidP="00181E91">
            <w:pPr>
              <w:spacing w:before="0" w:after="0"/>
            </w:pPr>
          </w:p>
        </w:tc>
        <w:tc>
          <w:tcPr>
            <w:tcW w:w="1701" w:type="dxa"/>
            <w:vAlign w:val="center"/>
          </w:tcPr>
          <w:p w14:paraId="0758C121" w14:textId="53788EBA" w:rsidR="00AF08A2" w:rsidRPr="000B7EB0" w:rsidRDefault="00AF08A2" w:rsidP="00181E91">
            <w:pPr>
              <w:spacing w:before="0" w:after="0"/>
            </w:pPr>
          </w:p>
        </w:tc>
        <w:tc>
          <w:tcPr>
            <w:tcW w:w="2694" w:type="dxa"/>
          </w:tcPr>
          <w:p w14:paraId="72F5C2C3" w14:textId="7DF84DC6" w:rsidR="00AF08A2" w:rsidRDefault="00181E91" w:rsidP="00181E91">
            <w:pPr>
              <w:spacing w:before="0" w:after="0"/>
              <w:rPr>
                <w:rFonts w:eastAsia="Arial Unicode MS"/>
                <w:bCs/>
              </w:rPr>
            </w:pPr>
            <w:r w:rsidRPr="000B7EB0">
              <w:rPr>
                <w:rFonts w:eastAsia="Arial Unicode MS"/>
                <w:bCs/>
              </w:rPr>
              <w:t>Плата взимается за полный или неполный календарный год</w:t>
            </w:r>
          </w:p>
        </w:tc>
      </w:tr>
    </w:tbl>
    <w:p w14:paraId="77D47AA0" w14:textId="152970AF" w:rsidR="0032281A" w:rsidRDefault="0032281A" w:rsidP="00B22D4F">
      <w:pPr>
        <w:spacing w:before="0" w:after="0" w:line="240" w:lineRule="auto"/>
      </w:pPr>
    </w:p>
    <w:p w14:paraId="71D4A4D7" w14:textId="77777777" w:rsidR="0032281A" w:rsidRDefault="0032281A">
      <w:pPr>
        <w:spacing w:before="0" w:after="160" w:line="259" w:lineRule="auto"/>
        <w:jc w:val="left"/>
      </w:pPr>
      <w:r>
        <w:br w:type="page"/>
      </w:r>
    </w:p>
    <w:p w14:paraId="24541E30" w14:textId="624CDBED" w:rsidR="0032281A" w:rsidRPr="0037196E" w:rsidRDefault="0032281A" w:rsidP="0032281A">
      <w:pPr>
        <w:pStyle w:val="2"/>
        <w:keepNext w:val="0"/>
        <w:keepLines w:val="0"/>
        <w:widowControl w:val="0"/>
        <w:spacing w:before="0" w:line="240" w:lineRule="auto"/>
        <w:ind w:left="10773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121133952"/>
      <w:bookmarkStart w:id="4" w:name="_Toc53320260"/>
      <w:r w:rsidRPr="0037196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Приложение </w:t>
      </w:r>
      <w:bookmarkEnd w:id="3"/>
      <w:r w:rsidRPr="0037196E">
        <w:rPr>
          <w:rFonts w:ascii="Times New Roman" w:hAnsi="Times New Roman" w:cs="Times New Roman"/>
          <w:color w:val="auto"/>
          <w:sz w:val="24"/>
          <w:szCs w:val="24"/>
        </w:rPr>
        <w:t xml:space="preserve">3 </w:t>
      </w:r>
    </w:p>
    <w:p w14:paraId="4A16EECE" w14:textId="221C0F40" w:rsidR="0032281A" w:rsidRDefault="0032281A" w:rsidP="0032281A">
      <w:pPr>
        <w:pStyle w:val="af5"/>
        <w:ind w:left="10773" w:right="819"/>
        <w:jc w:val="both"/>
      </w:pPr>
      <w:r w:rsidRPr="0032281A">
        <w:t>к Договору Сервис-бюро Системы передачи финансовых сообщений Банка России (для пользователей-резидентов Российской Федерации)</w:t>
      </w:r>
    </w:p>
    <w:p w14:paraId="2981BE54" w14:textId="77777777" w:rsidR="0032281A" w:rsidRPr="0032281A" w:rsidRDefault="0032281A" w:rsidP="0032281A">
      <w:pPr>
        <w:pStyle w:val="af5"/>
        <w:ind w:left="10773" w:right="819"/>
        <w:jc w:val="both"/>
      </w:pPr>
    </w:p>
    <w:p w14:paraId="6CD426BB" w14:textId="77777777" w:rsidR="0032281A" w:rsidRPr="00E53490" w:rsidRDefault="0032281A" w:rsidP="0032281A">
      <w:pPr>
        <w:jc w:val="center"/>
        <w:rPr>
          <w:b/>
        </w:rPr>
      </w:pPr>
      <w:r w:rsidRPr="00E53490">
        <w:rPr>
          <w:b/>
        </w:rPr>
        <w:t>Список уполномоченных представителей</w:t>
      </w:r>
      <w:bookmarkEnd w:id="4"/>
      <w:r w:rsidRPr="00E53490">
        <w:rPr>
          <w:b/>
        </w:rPr>
        <w:t xml:space="preserve"> Клиента</w:t>
      </w:r>
    </w:p>
    <w:tbl>
      <w:tblPr>
        <w:tblStyle w:val="a7"/>
        <w:tblW w:w="14752" w:type="dxa"/>
        <w:tblInd w:w="704" w:type="dxa"/>
        <w:tblLook w:val="04A0" w:firstRow="1" w:lastRow="0" w:firstColumn="1" w:lastColumn="0" w:noHBand="0" w:noVBand="1"/>
      </w:tblPr>
      <w:tblGrid>
        <w:gridCol w:w="490"/>
        <w:gridCol w:w="2374"/>
        <w:gridCol w:w="1982"/>
        <w:gridCol w:w="2477"/>
        <w:gridCol w:w="3460"/>
        <w:gridCol w:w="3969"/>
      </w:tblGrid>
      <w:tr w:rsidR="0032281A" w:rsidRPr="00E53490" w14:paraId="2DA3B4EB" w14:textId="77777777" w:rsidTr="0032281A">
        <w:tc>
          <w:tcPr>
            <w:tcW w:w="490" w:type="dxa"/>
            <w:shd w:val="clear" w:color="auto" w:fill="FFFFFF" w:themeFill="background1"/>
            <w:vAlign w:val="center"/>
          </w:tcPr>
          <w:p w14:paraId="21DEC23B" w14:textId="77777777" w:rsidR="0032281A" w:rsidRPr="00E53490" w:rsidRDefault="0032281A" w:rsidP="00684E4F">
            <w:pPr>
              <w:ind w:left="567" w:hanging="567"/>
              <w:jc w:val="center"/>
            </w:pPr>
            <w:r w:rsidRPr="00E53490">
              <w:t>№</w:t>
            </w:r>
          </w:p>
        </w:tc>
        <w:tc>
          <w:tcPr>
            <w:tcW w:w="2374" w:type="dxa"/>
            <w:shd w:val="clear" w:color="auto" w:fill="FFFFFF" w:themeFill="background1"/>
            <w:vAlign w:val="center"/>
          </w:tcPr>
          <w:p w14:paraId="79CE134B" w14:textId="77777777" w:rsidR="0032281A" w:rsidRPr="00E53490" w:rsidRDefault="0032281A" w:rsidP="00684E4F">
            <w:pPr>
              <w:ind w:left="567" w:hanging="567"/>
              <w:jc w:val="center"/>
            </w:pPr>
            <w:r w:rsidRPr="00E53490">
              <w:t xml:space="preserve">ФИО </w:t>
            </w:r>
          </w:p>
        </w:tc>
        <w:tc>
          <w:tcPr>
            <w:tcW w:w="1982" w:type="dxa"/>
            <w:shd w:val="clear" w:color="auto" w:fill="FFFFFF" w:themeFill="background1"/>
            <w:vAlign w:val="center"/>
          </w:tcPr>
          <w:p w14:paraId="71C7177C" w14:textId="77777777" w:rsidR="0032281A" w:rsidRPr="00E53490" w:rsidRDefault="0032281A" w:rsidP="00684E4F">
            <w:pPr>
              <w:ind w:left="567" w:hanging="567"/>
              <w:jc w:val="center"/>
            </w:pPr>
            <w:r w:rsidRPr="00E53490">
              <w:t>Должность</w:t>
            </w:r>
          </w:p>
        </w:tc>
        <w:tc>
          <w:tcPr>
            <w:tcW w:w="2477" w:type="dxa"/>
            <w:shd w:val="clear" w:color="auto" w:fill="FFFFFF" w:themeFill="background1"/>
            <w:vAlign w:val="center"/>
          </w:tcPr>
          <w:p w14:paraId="7DDCD7F8" w14:textId="77777777" w:rsidR="0032281A" w:rsidRPr="00E53490" w:rsidRDefault="0032281A" w:rsidP="00684E4F">
            <w:pPr>
              <w:ind w:left="567" w:hanging="567"/>
              <w:jc w:val="center"/>
            </w:pPr>
            <w:r w:rsidRPr="00E53490">
              <w:t>Рабочий телефон</w:t>
            </w: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1C5642E7" w14:textId="77777777" w:rsidR="0032281A" w:rsidRPr="00E53490" w:rsidRDefault="0032281A" w:rsidP="00684E4F">
            <w:pPr>
              <w:ind w:left="567" w:hanging="567"/>
              <w:jc w:val="center"/>
            </w:pPr>
            <w:r w:rsidRPr="00E53490">
              <w:t>Адрес электронной почты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4514A7F" w14:textId="77777777" w:rsidR="0032281A" w:rsidRPr="00E53490" w:rsidRDefault="0032281A" w:rsidP="00684E4F">
            <w:pPr>
              <w:ind w:left="567" w:hanging="567"/>
              <w:jc w:val="center"/>
            </w:pPr>
            <w:r w:rsidRPr="00E53490">
              <w:t>Область ответственности</w:t>
            </w:r>
          </w:p>
        </w:tc>
      </w:tr>
      <w:tr w:rsidR="0032281A" w:rsidRPr="00E53490" w14:paraId="398D813E" w14:textId="77777777" w:rsidTr="0032281A">
        <w:tc>
          <w:tcPr>
            <w:tcW w:w="490" w:type="dxa"/>
            <w:shd w:val="clear" w:color="auto" w:fill="FFFFFF" w:themeFill="background1"/>
          </w:tcPr>
          <w:p w14:paraId="7C60597C" w14:textId="77777777" w:rsidR="0032281A" w:rsidRPr="00E53490" w:rsidRDefault="0032281A" w:rsidP="0032281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line="240" w:lineRule="auto"/>
              <w:ind w:left="567" w:hanging="567"/>
              <w:jc w:val="center"/>
            </w:pPr>
          </w:p>
        </w:tc>
        <w:tc>
          <w:tcPr>
            <w:tcW w:w="2374" w:type="dxa"/>
            <w:shd w:val="clear" w:color="auto" w:fill="FFFFFF" w:themeFill="background1"/>
          </w:tcPr>
          <w:p w14:paraId="1755DA24" w14:textId="77777777" w:rsidR="0032281A" w:rsidRPr="00E53490" w:rsidRDefault="0032281A" w:rsidP="00684E4F">
            <w:pPr>
              <w:ind w:left="567" w:hanging="567"/>
              <w:jc w:val="center"/>
            </w:pPr>
          </w:p>
        </w:tc>
        <w:tc>
          <w:tcPr>
            <w:tcW w:w="1982" w:type="dxa"/>
            <w:shd w:val="clear" w:color="auto" w:fill="FFFFFF" w:themeFill="background1"/>
          </w:tcPr>
          <w:p w14:paraId="539E66BA" w14:textId="77777777" w:rsidR="0032281A" w:rsidRPr="00E53490" w:rsidRDefault="0032281A" w:rsidP="00684E4F">
            <w:pPr>
              <w:ind w:left="567" w:hanging="567"/>
              <w:jc w:val="center"/>
            </w:pPr>
          </w:p>
        </w:tc>
        <w:tc>
          <w:tcPr>
            <w:tcW w:w="2477" w:type="dxa"/>
            <w:shd w:val="clear" w:color="auto" w:fill="FFFFFF" w:themeFill="background1"/>
          </w:tcPr>
          <w:p w14:paraId="7ED7CAA1" w14:textId="77777777" w:rsidR="0032281A" w:rsidRPr="00E53490" w:rsidRDefault="0032281A" w:rsidP="00684E4F">
            <w:pPr>
              <w:ind w:left="567" w:hanging="567"/>
              <w:jc w:val="center"/>
            </w:pPr>
          </w:p>
        </w:tc>
        <w:tc>
          <w:tcPr>
            <w:tcW w:w="3460" w:type="dxa"/>
            <w:shd w:val="clear" w:color="auto" w:fill="FFFFFF" w:themeFill="background1"/>
          </w:tcPr>
          <w:p w14:paraId="37857342" w14:textId="77777777" w:rsidR="0032281A" w:rsidRPr="00E53490" w:rsidRDefault="0032281A" w:rsidP="00684E4F">
            <w:pPr>
              <w:ind w:left="567" w:hanging="567"/>
              <w:jc w:val="center"/>
              <w:rPr>
                <w:lang w:val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5A36CB1" w14:textId="77777777" w:rsidR="0032281A" w:rsidRPr="00E53490" w:rsidRDefault="0032281A" w:rsidP="00684E4F">
            <w:pPr>
              <w:ind w:left="567" w:hanging="567"/>
              <w:jc w:val="center"/>
              <w:rPr>
                <w:lang w:val="en-US"/>
              </w:rPr>
            </w:pPr>
          </w:p>
        </w:tc>
      </w:tr>
      <w:tr w:rsidR="0032281A" w:rsidRPr="00E53490" w14:paraId="58C198F7" w14:textId="77777777" w:rsidTr="0032281A">
        <w:tc>
          <w:tcPr>
            <w:tcW w:w="490" w:type="dxa"/>
            <w:shd w:val="clear" w:color="auto" w:fill="FFFFFF" w:themeFill="background1"/>
          </w:tcPr>
          <w:p w14:paraId="04A3F12F" w14:textId="77777777" w:rsidR="0032281A" w:rsidRPr="00E53490" w:rsidRDefault="0032281A" w:rsidP="0032281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line="240" w:lineRule="auto"/>
              <w:ind w:left="567" w:hanging="567"/>
              <w:jc w:val="center"/>
            </w:pPr>
          </w:p>
        </w:tc>
        <w:tc>
          <w:tcPr>
            <w:tcW w:w="2374" w:type="dxa"/>
            <w:shd w:val="clear" w:color="auto" w:fill="FFFFFF" w:themeFill="background1"/>
          </w:tcPr>
          <w:p w14:paraId="20683A65" w14:textId="77777777" w:rsidR="0032281A" w:rsidRPr="00E53490" w:rsidRDefault="0032281A" w:rsidP="00684E4F">
            <w:pPr>
              <w:ind w:left="567" w:hanging="567"/>
              <w:jc w:val="center"/>
            </w:pPr>
          </w:p>
        </w:tc>
        <w:tc>
          <w:tcPr>
            <w:tcW w:w="1982" w:type="dxa"/>
            <w:shd w:val="clear" w:color="auto" w:fill="FFFFFF" w:themeFill="background1"/>
          </w:tcPr>
          <w:p w14:paraId="5994EF82" w14:textId="77777777" w:rsidR="0032281A" w:rsidRPr="00E53490" w:rsidRDefault="0032281A" w:rsidP="00684E4F">
            <w:pPr>
              <w:ind w:left="567" w:hanging="567"/>
              <w:jc w:val="center"/>
            </w:pPr>
          </w:p>
        </w:tc>
        <w:tc>
          <w:tcPr>
            <w:tcW w:w="2477" w:type="dxa"/>
            <w:shd w:val="clear" w:color="auto" w:fill="FFFFFF" w:themeFill="background1"/>
          </w:tcPr>
          <w:p w14:paraId="41B53E9F" w14:textId="77777777" w:rsidR="0032281A" w:rsidRPr="00E53490" w:rsidRDefault="0032281A" w:rsidP="00684E4F">
            <w:pPr>
              <w:ind w:left="567" w:hanging="567"/>
              <w:jc w:val="center"/>
            </w:pPr>
          </w:p>
        </w:tc>
        <w:tc>
          <w:tcPr>
            <w:tcW w:w="3460" w:type="dxa"/>
            <w:shd w:val="clear" w:color="auto" w:fill="FFFFFF" w:themeFill="background1"/>
          </w:tcPr>
          <w:p w14:paraId="61301EEB" w14:textId="77777777" w:rsidR="0032281A" w:rsidRPr="00E53490" w:rsidRDefault="0032281A" w:rsidP="00684E4F">
            <w:pPr>
              <w:ind w:left="567" w:hanging="567"/>
              <w:jc w:val="center"/>
              <w:rPr>
                <w:lang w:val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0E1F1051" w14:textId="77777777" w:rsidR="0032281A" w:rsidRPr="00E53490" w:rsidRDefault="0032281A" w:rsidP="00684E4F">
            <w:pPr>
              <w:ind w:left="567" w:hanging="567"/>
              <w:jc w:val="center"/>
              <w:rPr>
                <w:lang w:val="en-US"/>
              </w:rPr>
            </w:pPr>
          </w:p>
        </w:tc>
      </w:tr>
      <w:tr w:rsidR="0032281A" w:rsidRPr="00E53490" w14:paraId="4D7083A8" w14:textId="77777777" w:rsidTr="0032281A">
        <w:tc>
          <w:tcPr>
            <w:tcW w:w="490" w:type="dxa"/>
            <w:shd w:val="clear" w:color="auto" w:fill="FFFFFF" w:themeFill="background1"/>
          </w:tcPr>
          <w:p w14:paraId="161615A6" w14:textId="77777777" w:rsidR="0032281A" w:rsidRPr="00E53490" w:rsidRDefault="0032281A" w:rsidP="0032281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line="240" w:lineRule="auto"/>
              <w:ind w:left="567" w:hanging="567"/>
              <w:jc w:val="center"/>
            </w:pPr>
          </w:p>
        </w:tc>
        <w:tc>
          <w:tcPr>
            <w:tcW w:w="2374" w:type="dxa"/>
            <w:shd w:val="clear" w:color="auto" w:fill="FFFFFF" w:themeFill="background1"/>
          </w:tcPr>
          <w:p w14:paraId="68493394" w14:textId="77777777" w:rsidR="0032281A" w:rsidRPr="00E53490" w:rsidRDefault="0032281A" w:rsidP="00684E4F">
            <w:pPr>
              <w:ind w:left="567" w:hanging="567"/>
              <w:jc w:val="center"/>
            </w:pPr>
          </w:p>
        </w:tc>
        <w:tc>
          <w:tcPr>
            <w:tcW w:w="1982" w:type="dxa"/>
            <w:shd w:val="clear" w:color="auto" w:fill="FFFFFF" w:themeFill="background1"/>
          </w:tcPr>
          <w:p w14:paraId="5B4CB065" w14:textId="77777777" w:rsidR="0032281A" w:rsidRPr="00E53490" w:rsidRDefault="0032281A" w:rsidP="00684E4F">
            <w:pPr>
              <w:ind w:left="567" w:hanging="567"/>
              <w:jc w:val="center"/>
            </w:pPr>
          </w:p>
        </w:tc>
        <w:tc>
          <w:tcPr>
            <w:tcW w:w="2477" w:type="dxa"/>
            <w:shd w:val="clear" w:color="auto" w:fill="FFFFFF" w:themeFill="background1"/>
          </w:tcPr>
          <w:p w14:paraId="281807A8" w14:textId="77777777" w:rsidR="0032281A" w:rsidRPr="00E53490" w:rsidRDefault="0032281A" w:rsidP="00684E4F">
            <w:pPr>
              <w:ind w:left="567" w:hanging="567"/>
              <w:jc w:val="center"/>
            </w:pPr>
          </w:p>
        </w:tc>
        <w:tc>
          <w:tcPr>
            <w:tcW w:w="3460" w:type="dxa"/>
            <w:shd w:val="clear" w:color="auto" w:fill="FFFFFF" w:themeFill="background1"/>
          </w:tcPr>
          <w:p w14:paraId="3CEA8043" w14:textId="77777777" w:rsidR="0032281A" w:rsidRPr="00E53490" w:rsidRDefault="0032281A" w:rsidP="00684E4F">
            <w:pPr>
              <w:ind w:left="567" w:hanging="567"/>
              <w:jc w:val="center"/>
              <w:rPr>
                <w:lang w:val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0B476814" w14:textId="77777777" w:rsidR="0032281A" w:rsidRPr="00E53490" w:rsidRDefault="0032281A" w:rsidP="00684E4F">
            <w:pPr>
              <w:ind w:left="567" w:hanging="567"/>
              <w:jc w:val="center"/>
              <w:rPr>
                <w:lang w:val="en-US"/>
              </w:rPr>
            </w:pPr>
          </w:p>
        </w:tc>
      </w:tr>
    </w:tbl>
    <w:p w14:paraId="7077AD4E" w14:textId="77777777" w:rsidR="0032281A" w:rsidRPr="00E53490" w:rsidRDefault="0032281A" w:rsidP="0032281A">
      <w:pPr>
        <w:ind w:left="567" w:hanging="567"/>
      </w:pPr>
    </w:p>
    <w:tbl>
      <w:tblPr>
        <w:tblStyle w:val="a7"/>
        <w:tblW w:w="9922" w:type="dxa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1"/>
        <w:gridCol w:w="3216"/>
        <w:gridCol w:w="3455"/>
      </w:tblGrid>
      <w:tr w:rsidR="0032281A" w:rsidRPr="0099143A" w14:paraId="14C13707" w14:textId="77777777" w:rsidTr="00684E4F">
        <w:tc>
          <w:tcPr>
            <w:tcW w:w="3251" w:type="dxa"/>
          </w:tcPr>
          <w:p w14:paraId="3A406B0B" w14:textId="77777777" w:rsidR="0032281A" w:rsidRPr="00E53490" w:rsidRDefault="0032281A" w:rsidP="00684E4F">
            <w:pPr>
              <w:spacing w:before="240"/>
              <w:jc w:val="center"/>
              <w:rPr>
                <w:i/>
              </w:rPr>
            </w:pPr>
            <w:r w:rsidRPr="00E53490">
              <w:t>_________________________</w:t>
            </w:r>
          </w:p>
          <w:p w14:paraId="54575970" w14:textId="77777777" w:rsidR="0032281A" w:rsidRPr="00E53490" w:rsidRDefault="0032281A" w:rsidP="00684E4F">
            <w:pPr>
              <w:jc w:val="center"/>
              <w:rPr>
                <w:i/>
                <w:vertAlign w:val="superscript"/>
              </w:rPr>
            </w:pPr>
            <w:r w:rsidRPr="00E53490">
              <w:rPr>
                <w:i/>
                <w:vertAlign w:val="superscript"/>
              </w:rPr>
              <w:t>(должность)</w:t>
            </w:r>
          </w:p>
          <w:p w14:paraId="360F12BA" w14:textId="77777777" w:rsidR="0032281A" w:rsidRPr="00E53490" w:rsidRDefault="0032281A" w:rsidP="00684E4F">
            <w:pPr>
              <w:jc w:val="center"/>
              <w:rPr>
                <w:i/>
                <w:vertAlign w:val="superscript"/>
              </w:rPr>
            </w:pPr>
            <w:r w:rsidRPr="00E53490">
              <w:rPr>
                <w:i/>
                <w:vertAlign w:val="superscript"/>
              </w:rPr>
              <w:t>М.П</w:t>
            </w:r>
            <w:r>
              <w:rPr>
                <w:i/>
                <w:vertAlign w:val="superscript"/>
              </w:rPr>
              <w:t>.</w:t>
            </w:r>
          </w:p>
        </w:tc>
        <w:tc>
          <w:tcPr>
            <w:tcW w:w="3216" w:type="dxa"/>
          </w:tcPr>
          <w:p w14:paraId="7B4E38C4" w14:textId="77777777" w:rsidR="0032281A" w:rsidRPr="00E53490" w:rsidRDefault="0032281A" w:rsidP="00684E4F">
            <w:pPr>
              <w:spacing w:before="240"/>
            </w:pPr>
            <w:r w:rsidRPr="00E53490">
              <w:t>_________________________</w:t>
            </w:r>
          </w:p>
          <w:p w14:paraId="02E4B72F" w14:textId="77777777" w:rsidR="0032281A" w:rsidRPr="00E53490" w:rsidRDefault="0032281A" w:rsidP="00684E4F">
            <w:pPr>
              <w:jc w:val="center"/>
            </w:pPr>
            <w:r w:rsidRPr="00E53490">
              <w:rPr>
                <w:i/>
                <w:vertAlign w:val="superscript"/>
              </w:rPr>
              <w:t>(подпись)</w:t>
            </w:r>
          </w:p>
        </w:tc>
        <w:tc>
          <w:tcPr>
            <w:tcW w:w="3455" w:type="dxa"/>
          </w:tcPr>
          <w:p w14:paraId="1B5442D8" w14:textId="77777777" w:rsidR="0032281A" w:rsidRPr="00E53490" w:rsidRDefault="0032281A" w:rsidP="00684E4F">
            <w:pPr>
              <w:spacing w:before="240"/>
            </w:pPr>
            <w:r w:rsidRPr="00E53490">
              <w:t>_________________________</w:t>
            </w:r>
          </w:p>
          <w:p w14:paraId="0A9517DD" w14:textId="77777777" w:rsidR="0032281A" w:rsidRPr="0099143A" w:rsidRDefault="0032281A" w:rsidP="00684E4F">
            <w:pPr>
              <w:jc w:val="center"/>
              <w:rPr>
                <w:i/>
                <w:vertAlign w:val="superscript"/>
              </w:rPr>
            </w:pPr>
            <w:r w:rsidRPr="00E53490">
              <w:rPr>
                <w:i/>
                <w:vertAlign w:val="superscript"/>
              </w:rPr>
              <w:t>(ФИО)</w:t>
            </w:r>
          </w:p>
        </w:tc>
      </w:tr>
    </w:tbl>
    <w:p w14:paraId="5368D4CB" w14:textId="77777777" w:rsidR="0032281A" w:rsidRDefault="0032281A" w:rsidP="0032281A">
      <w:pPr>
        <w:pStyle w:val="11"/>
        <w:shd w:val="clear" w:color="auto" w:fill="auto"/>
        <w:spacing w:before="100" w:beforeAutospacing="1" w:after="120" w:line="240" w:lineRule="auto"/>
        <w:ind w:right="23"/>
        <w:rPr>
          <w:sz w:val="24"/>
          <w:szCs w:val="24"/>
        </w:rPr>
      </w:pPr>
    </w:p>
    <w:p w14:paraId="15706D9A" w14:textId="77777777" w:rsidR="00D221D8" w:rsidRPr="00EF3173" w:rsidRDefault="00D221D8" w:rsidP="00B22D4F">
      <w:pPr>
        <w:spacing w:before="0" w:after="0" w:line="240" w:lineRule="auto"/>
      </w:pPr>
    </w:p>
    <w:sectPr w:rsidR="00D221D8" w:rsidRPr="00EF3173" w:rsidSect="008E76B5">
      <w:footerReference w:type="default" r:id="rId10"/>
      <w:pgSz w:w="16838" w:h="11906" w:orient="landscape"/>
      <w:pgMar w:top="851" w:right="284" w:bottom="849" w:left="42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EAF3A" w14:textId="77777777" w:rsidR="00DE76AC" w:rsidRDefault="00DE76AC" w:rsidP="000D38BD">
      <w:pPr>
        <w:spacing w:before="0" w:after="0" w:line="240" w:lineRule="auto"/>
      </w:pPr>
      <w:r>
        <w:separator/>
      </w:r>
    </w:p>
  </w:endnote>
  <w:endnote w:type="continuationSeparator" w:id="0">
    <w:p w14:paraId="40F08AC0" w14:textId="77777777" w:rsidR="00DE76AC" w:rsidRDefault="00DE76AC" w:rsidP="000D38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487884"/>
      <w:docPartObj>
        <w:docPartGallery w:val="Page Numbers (Bottom of Page)"/>
        <w:docPartUnique/>
      </w:docPartObj>
    </w:sdtPr>
    <w:sdtEndPr/>
    <w:sdtContent>
      <w:p w14:paraId="6B2E347B" w14:textId="23D5D31C" w:rsidR="00B22D4F" w:rsidRDefault="00B22D4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9BB">
          <w:rPr>
            <w:noProof/>
          </w:rPr>
          <w:t>2</w:t>
        </w:r>
        <w:r>
          <w:fldChar w:fldCharType="end"/>
        </w:r>
      </w:p>
    </w:sdtContent>
  </w:sdt>
  <w:p w14:paraId="66A03E47" w14:textId="77777777" w:rsidR="00B22D4F" w:rsidRDefault="00B22D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433310"/>
      <w:docPartObj>
        <w:docPartGallery w:val="Page Numbers (Bottom of Page)"/>
        <w:docPartUnique/>
      </w:docPartObj>
    </w:sdtPr>
    <w:sdtEndPr/>
    <w:sdtContent>
      <w:p w14:paraId="5718A434" w14:textId="13378E8D" w:rsidR="005B24C3" w:rsidRDefault="0014587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9BB">
          <w:rPr>
            <w:noProof/>
          </w:rPr>
          <w:t>4</w:t>
        </w:r>
        <w:r>
          <w:fldChar w:fldCharType="end"/>
        </w:r>
      </w:p>
    </w:sdtContent>
  </w:sdt>
  <w:p w14:paraId="67603F65" w14:textId="77777777" w:rsidR="005B24C3" w:rsidRDefault="006879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49E03" w14:textId="77777777" w:rsidR="00DE76AC" w:rsidRDefault="00DE76AC" w:rsidP="000D38BD">
      <w:pPr>
        <w:spacing w:before="0" w:after="0" w:line="240" w:lineRule="auto"/>
      </w:pPr>
      <w:r>
        <w:separator/>
      </w:r>
    </w:p>
  </w:footnote>
  <w:footnote w:type="continuationSeparator" w:id="0">
    <w:p w14:paraId="566AA5BA" w14:textId="77777777" w:rsidR="00DE76AC" w:rsidRDefault="00DE76AC" w:rsidP="000D38BD">
      <w:pPr>
        <w:spacing w:before="0" w:after="0" w:line="240" w:lineRule="auto"/>
      </w:pPr>
      <w:r>
        <w:continuationSeparator/>
      </w:r>
    </w:p>
  </w:footnote>
  <w:footnote w:id="1">
    <w:p w14:paraId="789773F8" w14:textId="73BAAF0B" w:rsidR="0032281A" w:rsidRDefault="0032281A">
      <w:pPr>
        <w:pStyle w:val="af2"/>
      </w:pPr>
      <w:r>
        <w:rPr>
          <w:rStyle w:val="af4"/>
        </w:rPr>
        <w:footnoteRef/>
      </w:r>
      <w:r>
        <w:t xml:space="preserve"> </w:t>
      </w:r>
      <w:r w:rsidRPr="00EF51CD">
        <w:t xml:space="preserve">Термины используются в значениях, определенных в </w:t>
      </w:r>
      <w:r w:rsidRPr="00C92A62">
        <w:t>Правилах</w:t>
      </w:r>
      <w:r w:rsidRPr="00EF51CD">
        <w:t xml:space="preserve"> Сервис-бюро Системы передачи финансовых сообщений Банка России.</w:t>
      </w:r>
    </w:p>
  </w:footnote>
  <w:footnote w:id="2">
    <w:p w14:paraId="362720AB" w14:textId="748E10B9" w:rsidR="0032281A" w:rsidRDefault="0032281A">
      <w:pPr>
        <w:pStyle w:val="af2"/>
      </w:pPr>
      <w:r>
        <w:rPr>
          <w:rStyle w:val="af4"/>
        </w:rPr>
        <w:footnoteRef/>
      </w:r>
      <w:r>
        <w:t xml:space="preserve"> </w:t>
      </w:r>
      <w:r w:rsidRPr="00EF51CD">
        <w:t>В стоимость</w:t>
      </w:r>
      <w:r>
        <w:t xml:space="preserve"> и в вознаграждение</w:t>
      </w:r>
      <w:r w:rsidRPr="00EF51CD">
        <w:t xml:space="preserve"> не включен налог на добавленную стоимость, который оплачивается сверх стоимости</w:t>
      </w:r>
      <w:r>
        <w:t xml:space="preserve"> и вознаграждения</w:t>
      </w:r>
      <w:r w:rsidRPr="00EF51CD">
        <w:t xml:space="preserve"> в размере, установленном законодательством Российской Федерации.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7C860" w14:textId="77777777" w:rsidR="000D38BD" w:rsidRDefault="000D38BD" w:rsidP="00B22D4F">
    <w:pPr>
      <w:pStyle w:val="a3"/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0256B"/>
    <w:multiLevelType w:val="multilevel"/>
    <w:tmpl w:val="827AFB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59B244BF"/>
    <w:multiLevelType w:val="multilevel"/>
    <w:tmpl w:val="A5B48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352"/>
        </w:tabs>
        <w:ind w:left="3352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5C76543F"/>
    <w:multiLevelType w:val="hybridMultilevel"/>
    <w:tmpl w:val="2E58425E"/>
    <w:lvl w:ilvl="0" w:tplc="6D82891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653902B4"/>
    <w:multiLevelType w:val="hybridMultilevel"/>
    <w:tmpl w:val="DE2A7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320CB"/>
    <w:multiLevelType w:val="multilevel"/>
    <w:tmpl w:val="C4CA25F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4058" w:hanging="1080"/>
      </w:pPr>
    </w:lvl>
    <w:lvl w:ilvl="3">
      <w:start w:val="1"/>
      <w:numFmt w:val="decimal"/>
      <w:isLgl/>
      <w:lvlText w:val="%1.%2.%3.%4."/>
      <w:lvlJc w:val="left"/>
      <w:pPr>
        <w:ind w:left="4476" w:hanging="1080"/>
      </w:pPr>
    </w:lvl>
    <w:lvl w:ilvl="4">
      <w:start w:val="1"/>
      <w:numFmt w:val="decimal"/>
      <w:isLgl/>
      <w:lvlText w:val="%1.%2.%3.%4.%5."/>
      <w:lvlJc w:val="left"/>
      <w:pPr>
        <w:ind w:left="5826" w:hanging="1440"/>
      </w:pPr>
    </w:lvl>
    <w:lvl w:ilvl="5">
      <w:start w:val="1"/>
      <w:numFmt w:val="decimal"/>
      <w:isLgl/>
      <w:lvlText w:val="%1.%2.%3.%4.%5.%6."/>
      <w:lvlJc w:val="left"/>
      <w:pPr>
        <w:ind w:left="7176" w:hanging="1800"/>
      </w:pPr>
    </w:lvl>
    <w:lvl w:ilvl="6">
      <w:start w:val="1"/>
      <w:numFmt w:val="decimal"/>
      <w:isLgl/>
      <w:lvlText w:val="%1.%2.%3.%4.%5.%6.%7."/>
      <w:lvlJc w:val="left"/>
      <w:pPr>
        <w:ind w:left="8166" w:hanging="1800"/>
      </w:pPr>
    </w:lvl>
    <w:lvl w:ilvl="7">
      <w:start w:val="1"/>
      <w:numFmt w:val="decimal"/>
      <w:isLgl/>
      <w:lvlText w:val="%1.%2.%3.%4.%5.%6.%7.%8."/>
      <w:lvlJc w:val="left"/>
      <w:pPr>
        <w:ind w:left="9516" w:hanging="2160"/>
      </w:pPr>
    </w:lvl>
    <w:lvl w:ilvl="8">
      <w:start w:val="1"/>
      <w:numFmt w:val="decimal"/>
      <w:isLgl/>
      <w:lvlText w:val="%1.%2.%3.%4.%5.%6.%7.%8.%9."/>
      <w:lvlJc w:val="left"/>
      <w:pPr>
        <w:ind w:left="10866" w:hanging="2520"/>
      </w:pPr>
    </w:lvl>
  </w:abstractNum>
  <w:abstractNum w:abstractNumId="5" w15:restartNumberingAfterBreak="0">
    <w:nsid w:val="73D0536B"/>
    <w:multiLevelType w:val="hybridMultilevel"/>
    <w:tmpl w:val="9E966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C5B80"/>
    <w:multiLevelType w:val="multilevel"/>
    <w:tmpl w:val="A0D6A0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61"/>
    <w:rsid w:val="00007168"/>
    <w:rsid w:val="00025AE6"/>
    <w:rsid w:val="0003143C"/>
    <w:rsid w:val="00057596"/>
    <w:rsid w:val="00073F45"/>
    <w:rsid w:val="000B7EB0"/>
    <w:rsid w:val="000C4D16"/>
    <w:rsid w:val="000D38BD"/>
    <w:rsid w:val="00145877"/>
    <w:rsid w:val="00181E91"/>
    <w:rsid w:val="00183697"/>
    <w:rsid w:val="00230E24"/>
    <w:rsid w:val="00303F75"/>
    <w:rsid w:val="003060AA"/>
    <w:rsid w:val="0032281A"/>
    <w:rsid w:val="00340C0D"/>
    <w:rsid w:val="0037196E"/>
    <w:rsid w:val="003A4D29"/>
    <w:rsid w:val="003B7711"/>
    <w:rsid w:val="003D3774"/>
    <w:rsid w:val="00422FCD"/>
    <w:rsid w:val="004232A3"/>
    <w:rsid w:val="0043211A"/>
    <w:rsid w:val="004B5BFB"/>
    <w:rsid w:val="004D655E"/>
    <w:rsid w:val="004F7A4E"/>
    <w:rsid w:val="005239BF"/>
    <w:rsid w:val="00554C74"/>
    <w:rsid w:val="00587D24"/>
    <w:rsid w:val="00593A67"/>
    <w:rsid w:val="00612A5F"/>
    <w:rsid w:val="00631073"/>
    <w:rsid w:val="006754D2"/>
    <w:rsid w:val="006879BB"/>
    <w:rsid w:val="006E0646"/>
    <w:rsid w:val="00726DC3"/>
    <w:rsid w:val="00882D90"/>
    <w:rsid w:val="008856B9"/>
    <w:rsid w:val="008C2ADF"/>
    <w:rsid w:val="00951638"/>
    <w:rsid w:val="00977400"/>
    <w:rsid w:val="00A23BC0"/>
    <w:rsid w:val="00A94904"/>
    <w:rsid w:val="00AC3735"/>
    <w:rsid w:val="00AF08A2"/>
    <w:rsid w:val="00B22D4F"/>
    <w:rsid w:val="00BC529E"/>
    <w:rsid w:val="00BC52C0"/>
    <w:rsid w:val="00BC6D62"/>
    <w:rsid w:val="00BD79F5"/>
    <w:rsid w:val="00C076DB"/>
    <w:rsid w:val="00C94CA7"/>
    <w:rsid w:val="00CA3BC8"/>
    <w:rsid w:val="00CB3DA6"/>
    <w:rsid w:val="00CC1954"/>
    <w:rsid w:val="00CD1461"/>
    <w:rsid w:val="00CD634E"/>
    <w:rsid w:val="00CF6828"/>
    <w:rsid w:val="00D16328"/>
    <w:rsid w:val="00D221D8"/>
    <w:rsid w:val="00D61714"/>
    <w:rsid w:val="00D64048"/>
    <w:rsid w:val="00D84EFB"/>
    <w:rsid w:val="00DA07FF"/>
    <w:rsid w:val="00DE76AC"/>
    <w:rsid w:val="00E65D61"/>
    <w:rsid w:val="00EB6013"/>
    <w:rsid w:val="00ED2743"/>
    <w:rsid w:val="00EF3173"/>
    <w:rsid w:val="00F2435D"/>
    <w:rsid w:val="00F72E0E"/>
    <w:rsid w:val="00F84F95"/>
    <w:rsid w:val="00FA2381"/>
    <w:rsid w:val="00FB248B"/>
    <w:rsid w:val="00FD00E1"/>
    <w:rsid w:val="00FD5738"/>
    <w:rsid w:val="00FE3FBE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1A9F48C"/>
  <w15:chartTrackingRefBased/>
  <w15:docId w15:val="{E7E65964-08B8-4DBA-B81D-B14FC1E6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81A"/>
    <w:pPr>
      <w:spacing w:before="120" w:after="12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31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8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38BD"/>
  </w:style>
  <w:style w:type="paragraph" w:styleId="a5">
    <w:name w:val="footer"/>
    <w:basedOn w:val="a"/>
    <w:link w:val="a6"/>
    <w:uiPriority w:val="99"/>
    <w:unhideWhenUsed/>
    <w:rsid w:val="000D3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38BD"/>
  </w:style>
  <w:style w:type="table" w:styleId="a7">
    <w:name w:val="Table Grid"/>
    <w:basedOn w:val="a1"/>
    <w:rsid w:val="000D3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Абзац списка 1,Содержание. 2 уровень,Bullet List,FooterText,numbered,List Paragraph,SL_Абзац списка"/>
    <w:basedOn w:val="a"/>
    <w:link w:val="a9"/>
    <w:uiPriority w:val="34"/>
    <w:qFormat/>
    <w:rsid w:val="000D38BD"/>
    <w:pPr>
      <w:ind w:left="720"/>
      <w:contextualSpacing/>
    </w:pPr>
  </w:style>
  <w:style w:type="character" w:customStyle="1" w:styleId="a9">
    <w:name w:val="Абзац списка Знак"/>
    <w:aliases w:val="Абзац списка 1 Знак,Содержание. 2 уровень Знак,Bullet List Знак,FooterText Знак,numbered Знак,List Paragraph Знак,SL_Абзац списка Знак"/>
    <w:link w:val="a8"/>
    <w:uiPriority w:val="34"/>
    <w:rsid w:val="000D38BD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0D38BD"/>
    <w:pPr>
      <w:spacing w:line="480" w:lineRule="auto"/>
    </w:pPr>
  </w:style>
  <w:style w:type="character" w:customStyle="1" w:styleId="22">
    <w:name w:val="Основной текст 2 Знак"/>
    <w:basedOn w:val="a0"/>
    <w:link w:val="21"/>
    <w:rsid w:val="000D38BD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314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a">
    <w:name w:val="Hyperlink"/>
    <w:basedOn w:val="a0"/>
    <w:uiPriority w:val="99"/>
    <w:unhideWhenUsed/>
    <w:rsid w:val="00EF3173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unhideWhenUsed/>
    <w:rsid w:val="008856B9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8856B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8856B9"/>
    <w:rPr>
      <w:rFonts w:ascii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856B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856B9"/>
    <w:rPr>
      <w:rFonts w:ascii="Times New Roman" w:hAnsi="Times New Roman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8856B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856B9"/>
    <w:rPr>
      <w:rFonts w:ascii="Segoe UI" w:hAnsi="Segoe UI" w:cs="Segoe UI"/>
      <w:sz w:val="18"/>
      <w:szCs w:val="18"/>
    </w:rPr>
  </w:style>
  <w:style w:type="paragraph" w:styleId="af2">
    <w:name w:val="footnote text"/>
    <w:basedOn w:val="a"/>
    <w:link w:val="af3"/>
    <w:uiPriority w:val="99"/>
    <w:unhideWhenUsed/>
    <w:rsid w:val="00145877"/>
    <w:pPr>
      <w:spacing w:before="0" w:after="0" w:line="240" w:lineRule="auto"/>
      <w:jc w:val="left"/>
    </w:pPr>
    <w:rPr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145877"/>
    <w:rPr>
      <w:rFonts w:ascii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145877"/>
    <w:rPr>
      <w:vertAlign w:val="superscript"/>
    </w:rPr>
  </w:style>
  <w:style w:type="paragraph" w:styleId="af5">
    <w:name w:val="No Spacing"/>
    <w:uiPriority w:val="1"/>
    <w:qFormat/>
    <w:rsid w:val="0014587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link w:val="af6"/>
    <w:rsid w:val="00BD79F5"/>
    <w:pPr>
      <w:widowControl w:val="0"/>
      <w:shd w:val="clear" w:color="auto" w:fill="FFFFFF"/>
      <w:spacing w:before="0" w:after="0" w:line="264" w:lineRule="exact"/>
      <w:ind w:hanging="360"/>
      <w:jc w:val="right"/>
    </w:pPr>
    <w:rPr>
      <w:rFonts w:ascii="Tahoma" w:eastAsia="Tahoma" w:hAnsi="Tahoma" w:cs="Tahoma"/>
      <w:sz w:val="21"/>
      <w:szCs w:val="21"/>
    </w:rPr>
  </w:style>
  <w:style w:type="character" w:customStyle="1" w:styleId="af6">
    <w:name w:val="Основной текст_"/>
    <w:basedOn w:val="a0"/>
    <w:link w:val="4"/>
    <w:locked/>
    <w:rsid w:val="00ED2743"/>
    <w:rPr>
      <w:rFonts w:ascii="Tahoma" w:eastAsia="Tahoma" w:hAnsi="Tahoma" w:cs="Tahoma"/>
      <w:sz w:val="21"/>
      <w:szCs w:val="21"/>
      <w:shd w:val="clear" w:color="auto" w:fill="FFFFFF"/>
    </w:rPr>
  </w:style>
  <w:style w:type="character" w:styleId="af7">
    <w:name w:val="endnote reference"/>
    <w:basedOn w:val="a0"/>
    <w:uiPriority w:val="99"/>
    <w:semiHidden/>
    <w:unhideWhenUsed/>
    <w:rsid w:val="00AF08A2"/>
    <w:rPr>
      <w:vertAlign w:val="superscript"/>
    </w:rPr>
  </w:style>
  <w:style w:type="paragraph" w:styleId="af8">
    <w:name w:val="endnote text"/>
    <w:basedOn w:val="a"/>
    <w:link w:val="af9"/>
    <w:uiPriority w:val="99"/>
    <w:unhideWhenUsed/>
    <w:rsid w:val="00181E91"/>
    <w:pPr>
      <w:spacing w:before="0" w:after="0" w:line="240" w:lineRule="auto"/>
      <w:jc w:val="left"/>
    </w:pPr>
    <w:rPr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rsid w:val="00181E9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28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">
    <w:name w:val="Основной текст1"/>
    <w:basedOn w:val="a"/>
    <w:rsid w:val="0032281A"/>
    <w:pPr>
      <w:widowControl w:val="0"/>
      <w:shd w:val="clear" w:color="auto" w:fill="FFFFFF"/>
      <w:spacing w:before="0" w:after="420" w:line="350" w:lineRule="exact"/>
    </w:pPr>
    <w:rPr>
      <w:rFonts w:eastAsia="Times New Roman"/>
      <w:sz w:val="29"/>
      <w:szCs w:val="2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67D43694FC48FEB982484E8C24F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54CCE7-D2E2-45BC-AAC4-10A85BE5BB8E}"/>
      </w:docPartPr>
      <w:docPartBody>
        <w:p w:rsidR="00BD1748" w:rsidRDefault="008D30D0" w:rsidP="008D30D0">
          <w:pPr>
            <w:pStyle w:val="0367D43694FC48FEB982484E8C24FE5E"/>
          </w:pPr>
          <w:r w:rsidRPr="0046065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D0"/>
    <w:rsid w:val="00062CBA"/>
    <w:rsid w:val="0012500C"/>
    <w:rsid w:val="008D30D0"/>
    <w:rsid w:val="00BD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30D0"/>
    <w:rPr>
      <w:color w:val="808080"/>
    </w:rPr>
  </w:style>
  <w:style w:type="paragraph" w:customStyle="1" w:styleId="0367D43694FC48FEB982484E8C24FE5E">
    <w:name w:val="0367D43694FC48FEB982484E8C24FE5E"/>
    <w:rsid w:val="008D3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D73AC-AE30-4C96-A1B7-FB2B87A9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 Иван Юрьевич</dc:creator>
  <cp:keywords/>
  <dc:description/>
  <cp:lastModifiedBy>Шамсутдинов Марсель Маратович</cp:lastModifiedBy>
  <cp:revision>4</cp:revision>
  <dcterms:created xsi:type="dcterms:W3CDTF">2025-10-20T09:43:00Z</dcterms:created>
  <dcterms:modified xsi:type="dcterms:W3CDTF">2025-10-22T11:08:00Z</dcterms:modified>
</cp:coreProperties>
</file>