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FA" w:rsidRPr="001110D2" w:rsidRDefault="00042EFA" w:rsidP="00042EFA">
      <w:pPr>
        <w:tabs>
          <w:tab w:val="left" w:pos="1725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20.20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919"/>
      </w:tblGrid>
      <w:tr w:rsidR="00042EFA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4943" w:type="dxa"/>
            <w:gridSpan w:val="5"/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042EFA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2EFA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2EFA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42EFA" w:rsidRPr="00DB448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2EFA" w:rsidRPr="005456CB" w:rsidTr="00A159CA">
        <w:trPr>
          <w:trHeight w:val="192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EFA" w:rsidRPr="00DB448B" w:rsidRDefault="00042EFA" w:rsidP="00042EF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042EFA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042EFA" w:rsidRPr="005456CB" w:rsidRDefault="00042EFA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042EFA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042EFA" w:rsidRPr="005456CB" w:rsidRDefault="00042EFA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2EFA" w:rsidRPr="00500E93" w:rsidTr="00A159CA">
        <w:trPr>
          <w:trHeight w:val="174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EFA" w:rsidRPr="00DB448B" w:rsidRDefault="00042EFA" w:rsidP="00042EF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042EFA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042EFA" w:rsidRPr="005456CB" w:rsidRDefault="00042EFA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2EFA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042EFA" w:rsidRPr="005456CB" w:rsidRDefault="00042EFA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042EFA" w:rsidRPr="005456CB" w:rsidRDefault="00042EFA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2EFA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042EFA" w:rsidRPr="005456CB" w:rsidRDefault="00042EFA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042EFA" w:rsidRPr="005456CB" w:rsidRDefault="00042EFA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19" w:type="dxa"/>
            <w:shd w:val="clear" w:color="auto" w:fill="auto"/>
          </w:tcPr>
          <w:p w:rsidR="00042EFA" w:rsidRPr="005456CB" w:rsidRDefault="00042EFA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042EFA" w:rsidRPr="005456CB" w:rsidRDefault="00042EFA" w:rsidP="00042EFA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20.20</w:t>
      </w:r>
      <w:r w:rsidRPr="005456CB">
        <w:rPr>
          <w:rFonts w:ascii="Tahoma" w:hAnsi="Tahoma" w:cs="Tahoma"/>
          <w:b/>
          <w:sz w:val="28"/>
          <w:szCs w:val="28"/>
        </w:rPr>
        <w:t xml:space="preserve">. </w:t>
      </w:r>
      <w:r w:rsidRPr="000224ED">
        <w:rPr>
          <w:rFonts w:ascii="Tahoma" w:hAnsi="Tahoma" w:cs="Tahoma"/>
          <w:b/>
          <w:sz w:val="28"/>
          <w:szCs w:val="28"/>
        </w:rPr>
        <w:t>Информация о расторжении договора с представителем владельцев облигаций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11"/>
        <w:gridCol w:w="7150"/>
      </w:tblGrid>
      <w:tr w:rsidR="00042EFA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FA" w:rsidRPr="005456CB" w:rsidRDefault="00042EFA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</w:t>
            </w:r>
            <w:r w:rsidRPr="00607F34">
              <w:rPr>
                <w:rFonts w:ascii="Tahoma" w:hAnsi="Tahoma" w:cs="Tahoma"/>
              </w:rPr>
              <w:t>ид ценных бумаг (облигации), серия (при наличии) и иные идентификационные признаки облигаций, указанные в решении о выпуске облигаций, с представителем владельцев которых расторгнут договор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FA" w:rsidRPr="00607F34" w:rsidRDefault="00042EFA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042EFA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FA" w:rsidRPr="005456CB" w:rsidRDefault="00042EFA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</w:t>
            </w:r>
            <w:r w:rsidRPr="00607F34">
              <w:rPr>
                <w:rFonts w:ascii="Tahoma" w:hAnsi="Tahoma" w:cs="Tahoma"/>
              </w:rPr>
              <w:t xml:space="preserve">егистрационный номер выпуска облигаций, с представителем владельцев которых расторгнут </w:t>
            </w:r>
            <w:r>
              <w:rPr>
                <w:rFonts w:ascii="Tahoma" w:hAnsi="Tahoma" w:cs="Tahoma"/>
              </w:rPr>
              <w:t>договор, и дата его регистрации: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FA" w:rsidRPr="00607F34" w:rsidRDefault="00042EFA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042EFA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FA" w:rsidRPr="005456CB" w:rsidRDefault="00042EFA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r w:rsidRPr="00607F34">
              <w:rPr>
                <w:rFonts w:ascii="Tahoma" w:hAnsi="Tahoma" w:cs="Tahoma"/>
              </w:rPr>
              <w:t>ата получения эмитентом уведомления представителя владельцев облигаций о растор</w:t>
            </w:r>
            <w:r>
              <w:rPr>
                <w:rFonts w:ascii="Tahoma" w:hAnsi="Tahoma" w:cs="Tahoma"/>
              </w:rPr>
              <w:t>жении договора (если применимо):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FA" w:rsidRPr="00607F34" w:rsidRDefault="00042EFA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042EFA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FA" w:rsidRPr="005456CB" w:rsidRDefault="00042EFA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r w:rsidRPr="00607F34">
              <w:rPr>
                <w:rFonts w:ascii="Tahoma" w:hAnsi="Tahoma" w:cs="Tahoma"/>
              </w:rPr>
              <w:t xml:space="preserve">ата составления и номер протокола общего собрания владельцев облигаций эмитента, на котором принято решение об одобрении </w:t>
            </w:r>
            <w:r w:rsidRPr="00607F34">
              <w:rPr>
                <w:rFonts w:ascii="Tahoma" w:hAnsi="Tahoma" w:cs="Tahoma"/>
              </w:rPr>
              <w:lastRenderedPageBreak/>
              <w:t>соглашения о расторжении договора с пред</w:t>
            </w:r>
            <w:r>
              <w:rPr>
                <w:rFonts w:ascii="Tahoma" w:hAnsi="Tahoma" w:cs="Tahoma"/>
              </w:rPr>
              <w:t>ставителем владельцев облигаций: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FA" w:rsidRPr="00607F34" w:rsidRDefault="00042EFA" w:rsidP="00A159CA">
            <w:pPr>
              <w:jc w:val="both"/>
              <w:rPr>
                <w:rFonts w:ascii="Tahoma" w:hAnsi="Tahoma" w:cs="Tahoma"/>
              </w:rPr>
            </w:pPr>
          </w:p>
          <w:p w:rsidR="00042EFA" w:rsidRPr="00607F34" w:rsidRDefault="00042EFA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042EFA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FA" w:rsidRPr="005456CB" w:rsidRDefault="00042EFA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607F34">
              <w:rPr>
                <w:rFonts w:ascii="Tahoma" w:hAnsi="Tahoma" w:cs="Tahoma"/>
              </w:rPr>
              <w:t xml:space="preserve">олное и (или) сокращенное фирменные наименования (для коммерческой организации) или наименование (для некоммерческой организации), место нахождения, идентификационный номер налогоплательщика (ИНН) и основной государственный регистрационный номер (ОГРН) нового представителя владельцев облигаций, </w:t>
            </w:r>
            <w:r w:rsidRPr="00A623B7">
              <w:rPr>
                <w:rFonts w:ascii="Tahoma" w:hAnsi="Tahoma" w:cs="Tahoma"/>
              </w:rPr>
              <w:t>в случае расторжения договора по соглашению сторон: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FA" w:rsidRPr="00607F34" w:rsidRDefault="00042EFA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042EFA" w:rsidRPr="005456CB" w:rsidTr="00A159CA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FA" w:rsidRPr="005456CB" w:rsidRDefault="00042EFA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r w:rsidRPr="00607F34">
              <w:rPr>
                <w:rFonts w:ascii="Tahoma" w:hAnsi="Tahoma" w:cs="Tahoma"/>
              </w:rPr>
              <w:t>ата расторжения договора с пред</w:t>
            </w:r>
            <w:r>
              <w:rPr>
                <w:rFonts w:ascii="Tahoma" w:hAnsi="Tahoma" w:cs="Tahoma"/>
              </w:rPr>
              <w:t>ставителем владельцев облигаций: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FA" w:rsidRPr="00607F34" w:rsidRDefault="00042EFA" w:rsidP="00A159C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007DD6" w:rsidRDefault="00007DD6">
      <w:bookmarkStart w:id="0" w:name="_GoBack"/>
      <w:bookmarkEnd w:id="0"/>
    </w:p>
    <w:sectPr w:rsidR="00007DD6" w:rsidSect="00042E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FA"/>
    <w:rsid w:val="00007DD6"/>
    <w:rsid w:val="0004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BD92B-4790-4799-B1BF-F819AB25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042EFA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042E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2021-09-27T20:24:00Z</dcterms:created>
  <dcterms:modified xsi:type="dcterms:W3CDTF">2021-09-27T20:25:00Z</dcterms:modified>
</cp:coreProperties>
</file>