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1C" w:rsidRPr="005456CB" w:rsidRDefault="00805D1C" w:rsidP="00805D1C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20.12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805D1C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805D1C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5D1C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5D1C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05D1C" w:rsidRPr="00DB448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5D1C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1C" w:rsidRPr="00DB448B" w:rsidRDefault="00805D1C" w:rsidP="00805D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805D1C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805D1C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5D1C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1C" w:rsidRPr="00DB448B" w:rsidRDefault="00805D1C" w:rsidP="00805D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805D1C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05D1C" w:rsidRPr="005456CB" w:rsidRDefault="00805D1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5D1C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805D1C" w:rsidRPr="005456CB" w:rsidRDefault="00805D1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805D1C" w:rsidRPr="005456CB" w:rsidRDefault="00805D1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5D1C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805D1C" w:rsidRPr="005456CB" w:rsidRDefault="00805D1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805D1C" w:rsidRPr="005456CB" w:rsidRDefault="00805D1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805D1C" w:rsidRPr="005456CB" w:rsidRDefault="00805D1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805D1C" w:rsidRPr="005456CB" w:rsidRDefault="00805D1C" w:rsidP="00805D1C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20.12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305EC8">
        <w:rPr>
          <w:rFonts w:ascii="Tahoma" w:hAnsi="Tahoma" w:cs="Tahoma"/>
          <w:b/>
          <w:sz w:val="28"/>
          <w:szCs w:val="28"/>
        </w:rPr>
        <w:t>Информация о намерении исполнить обязанность по осуществлению выплат по облигациям эмитента, права на которые учитываются в реестре владельцев ценных бумаг эмитента</w:t>
      </w:r>
    </w:p>
    <w:tbl>
      <w:tblPr>
        <w:tblpPr w:leftFromText="180" w:rightFromText="180" w:vertAnchor="text" w:tblpY="1"/>
        <w:tblOverlap w:val="never"/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18"/>
        <w:gridCol w:w="7014"/>
      </w:tblGrid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305EC8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 эмитента, по которым эмитент намеревается исполнить обязанность по осуществлению выплат, указанны</w:t>
            </w:r>
            <w:r>
              <w:rPr>
                <w:rFonts w:ascii="Tahoma" w:hAnsi="Tahoma" w:cs="Tahoma"/>
              </w:rPr>
              <w:t>е в решении о выпуске облигаций: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305EC8">
              <w:rPr>
                <w:rFonts w:ascii="Tahoma" w:hAnsi="Tahoma" w:cs="Tahoma"/>
              </w:rPr>
              <w:t>егистрационный номер выпуска о</w:t>
            </w:r>
            <w:r>
              <w:rPr>
                <w:rFonts w:ascii="Tahoma" w:hAnsi="Tahoma" w:cs="Tahoma"/>
              </w:rPr>
              <w:t>блигаций и дата его регистрации: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305EC8">
              <w:rPr>
                <w:rFonts w:ascii="Tahoma" w:hAnsi="Tahoma" w:cs="Tahoma"/>
              </w:rPr>
              <w:t xml:space="preserve">атегория выплат по облигациям эмитента, обязанность по осуществлению которых намеревается исполнить эмитент (проценты </w:t>
            </w:r>
            <w:r w:rsidRPr="00305EC8">
              <w:rPr>
                <w:rFonts w:ascii="Tahoma" w:hAnsi="Tahoma" w:cs="Tahoma"/>
              </w:rPr>
              <w:lastRenderedPageBreak/>
              <w:t>(купонный доход) по облигациям; номинальная стоимость (часть номинальной стои</w:t>
            </w:r>
            <w:r>
              <w:rPr>
                <w:rFonts w:ascii="Tahoma" w:hAnsi="Tahoma" w:cs="Tahoma"/>
              </w:rPr>
              <w:t>мости) облигаций; иные выплаты):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305EC8" w:rsidRDefault="00805D1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305EC8">
              <w:rPr>
                <w:rFonts w:ascii="Tahoma" w:hAnsi="Tahoma" w:cs="Tahoma"/>
              </w:rPr>
              <w:t>ведения о том, что обязанность по осуществлению выплат по облигациям эмитента, которую эмитент намеревается исполнить, не была исполнена эмитентом в установленный срок или была исполнена</w:t>
            </w:r>
            <w:r>
              <w:rPr>
                <w:rFonts w:ascii="Tahoma" w:hAnsi="Tahoma" w:cs="Tahoma"/>
              </w:rPr>
              <w:t xml:space="preserve"> эмитентом ненадлежащим образом: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305EC8" w:rsidRDefault="00805D1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305EC8">
              <w:rPr>
                <w:rFonts w:ascii="Tahoma" w:hAnsi="Tahoma" w:cs="Tahoma"/>
              </w:rPr>
              <w:t>упонный период (даты начала и окончания купонного периода), обязанность по осуществлению выплат за который</w:t>
            </w:r>
            <w:r>
              <w:rPr>
                <w:rFonts w:ascii="Tahoma" w:hAnsi="Tahoma" w:cs="Tahoma"/>
              </w:rPr>
              <w:t xml:space="preserve"> намеревается исполнить эмитент: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305EC8" w:rsidRDefault="00805D1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305EC8">
              <w:rPr>
                <w:rFonts w:ascii="Tahoma" w:hAnsi="Tahoma" w:cs="Tahoma"/>
              </w:rPr>
              <w:t>бщий размер причитающихся владельцам облигаций эмитента выплат, обязанность по осуществлению которых</w:t>
            </w:r>
            <w:r>
              <w:rPr>
                <w:rFonts w:ascii="Tahoma" w:hAnsi="Tahoma" w:cs="Tahoma"/>
              </w:rPr>
              <w:t xml:space="preserve"> намеревается исполнить эмитент: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305EC8" w:rsidRDefault="00805D1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305EC8">
              <w:rPr>
                <w:rFonts w:ascii="Tahoma" w:hAnsi="Tahoma" w:cs="Tahoma"/>
              </w:rPr>
              <w:t>азмер выплат, обязанность по осуществлению которых намеревается исполнить эмитент, в расч</w:t>
            </w:r>
            <w:r>
              <w:rPr>
                <w:rFonts w:ascii="Tahoma" w:hAnsi="Tahoma" w:cs="Tahoma"/>
              </w:rPr>
              <w:t>ете на одну облигацию эмитента: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305EC8" w:rsidRDefault="00805D1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305EC8">
              <w:rPr>
                <w:rFonts w:ascii="Tahoma" w:hAnsi="Tahoma" w:cs="Tahoma"/>
              </w:rPr>
              <w:t>бщее количество облигаций эмитента определенного выпуска, по которым эмитент намеревается исполнить обяз</w:t>
            </w:r>
            <w:r>
              <w:rPr>
                <w:rFonts w:ascii="Tahoma" w:hAnsi="Tahoma" w:cs="Tahoma"/>
              </w:rPr>
              <w:t>анность по осуществлению выплат: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305EC8" w:rsidRDefault="00805D1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</w:t>
            </w:r>
            <w:r w:rsidRPr="00305EC8">
              <w:rPr>
                <w:rFonts w:ascii="Tahoma" w:hAnsi="Tahoma" w:cs="Tahoma"/>
              </w:rPr>
              <w:t>орма выплат по облигациям эмитента, обязанность по осуществлению которых намеревается исполн</w:t>
            </w:r>
            <w:r>
              <w:rPr>
                <w:rFonts w:ascii="Tahoma" w:hAnsi="Tahoma" w:cs="Tahoma"/>
              </w:rPr>
              <w:t>ить эмитент (денежные средства):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305EC8" w:rsidRDefault="00805D1C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805D1C" w:rsidRPr="005456CB" w:rsidTr="00A159CA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305EC8">
              <w:rPr>
                <w:rFonts w:ascii="Tahoma" w:hAnsi="Tahoma" w:cs="Tahoma"/>
              </w:rPr>
              <w:t>ата, в которую эмитент намеревается исполнить обязанность по осуществлени</w:t>
            </w:r>
            <w:r>
              <w:rPr>
                <w:rFonts w:ascii="Tahoma" w:hAnsi="Tahoma" w:cs="Tahoma"/>
              </w:rPr>
              <w:t>ю выплат по облигациям эмитента: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1C" w:rsidRPr="005456CB" w:rsidRDefault="00805D1C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805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1C"/>
    <w:rsid w:val="00007DD6"/>
    <w:rsid w:val="0080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175C6-BF61-4FA6-8BC5-2E3C650C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805D1C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805D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2021-09-27T20:21:00Z</dcterms:created>
  <dcterms:modified xsi:type="dcterms:W3CDTF">2021-09-27T20:21:00Z</dcterms:modified>
</cp:coreProperties>
</file>