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8A7B3" w14:textId="01A8F69D" w:rsidR="002A02A2" w:rsidRPr="00BE5938" w:rsidRDefault="000D2E50" w:rsidP="00BE5938">
      <w:pPr>
        <w:widowControl w:val="0"/>
        <w:spacing w:after="0" w:line="240" w:lineRule="auto"/>
        <w:ind w:right="-1"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fldChar w:fldCharType="begin"/>
      </w:r>
      <w:r>
        <w:instrText xml:space="preserve"> HYPERLINK \l "Z1" </w:instrText>
      </w:r>
      <w:r>
        <w:fldChar w:fldCharType="separate"/>
      </w:r>
      <w:r w:rsidR="002A02A2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Форма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fldChar w:fldCharType="end"/>
      </w:r>
      <w:r w:rsidR="002A02A2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</w:t>
      </w:r>
      <w:r w:rsidR="00874544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1.</w:t>
      </w:r>
      <w:r w:rsidR="002A02A2" w:rsidRPr="00BE593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2</w:t>
      </w:r>
    </w:p>
    <w:p w14:paraId="25D64D4E" w14:textId="77777777" w:rsidR="002A02A2" w:rsidRPr="00BE5938" w:rsidRDefault="002A02A2" w:rsidP="002A02A2">
      <w:pPr>
        <w:widowControl w:val="0"/>
        <w:spacing w:after="0" w:line="240" w:lineRule="auto"/>
        <w:ind w:right="-142" w:firstLine="709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1964"/>
        <w:gridCol w:w="1756"/>
        <w:gridCol w:w="2845"/>
      </w:tblGrid>
      <w:tr w:rsidR="009A7FE4" w:rsidRPr="00DC0258" w14:paraId="0AF43659" w14:textId="77777777" w:rsidTr="00BE5938">
        <w:trPr>
          <w:trHeight w:val="443"/>
        </w:trPr>
        <w:tc>
          <w:tcPr>
            <w:tcW w:w="2461" w:type="pct"/>
            <w:gridSpan w:val="2"/>
            <w:shd w:val="clear" w:color="auto" w:fill="auto"/>
          </w:tcPr>
          <w:p w14:paraId="47306105" w14:textId="745EE82D" w:rsidR="002A02A2" w:rsidRPr="00BE5938" w:rsidRDefault="002A02A2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  <w:p w14:paraId="2960638F" w14:textId="6D947BD1" w:rsidR="00371EFB" w:rsidRPr="00BE5938" w:rsidRDefault="00371EFB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9" w:type="pct"/>
            <w:gridSpan w:val="2"/>
            <w:shd w:val="clear" w:color="auto" w:fill="auto"/>
          </w:tcPr>
          <w:p w14:paraId="71D81D98" w14:textId="77777777" w:rsidR="002A02A2" w:rsidRPr="00BE5938" w:rsidRDefault="002A02A2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5798" w:rsidRPr="00DC0258" w14:paraId="4CB30CF4" w14:textId="77777777" w:rsidTr="00BE5938">
        <w:trPr>
          <w:trHeight w:val="443"/>
        </w:trPr>
        <w:tc>
          <w:tcPr>
            <w:tcW w:w="2461" w:type="pct"/>
            <w:gridSpan w:val="2"/>
            <w:shd w:val="clear" w:color="auto" w:fill="auto"/>
          </w:tcPr>
          <w:p w14:paraId="14C3FC41" w14:textId="0C04D3D2" w:rsidR="004F5798" w:rsidRPr="00BE5938" w:rsidRDefault="004F5798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Договора</w:t>
            </w:r>
          </w:p>
        </w:tc>
        <w:tc>
          <w:tcPr>
            <w:tcW w:w="2539" w:type="pct"/>
            <w:gridSpan w:val="2"/>
            <w:shd w:val="clear" w:color="auto" w:fill="auto"/>
          </w:tcPr>
          <w:p w14:paraId="3DB10FAC" w14:textId="43A8F4E1" w:rsidR="004F5798" w:rsidRPr="00BE5938" w:rsidRDefault="00033818" w:rsidP="000338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_______         от __/__/____</w:t>
            </w:r>
          </w:p>
        </w:tc>
      </w:tr>
      <w:tr w:rsidR="002A02A2" w:rsidRPr="00DC0258" w14:paraId="1D9F9CEB" w14:textId="77777777" w:rsidTr="00BE5938">
        <w:tc>
          <w:tcPr>
            <w:tcW w:w="1377" w:type="pct"/>
            <w:shd w:val="clear" w:color="auto" w:fill="auto"/>
          </w:tcPr>
          <w:p w14:paraId="55D5BDFC" w14:textId="77777777" w:rsidR="002A02A2" w:rsidRPr="00BE5938" w:rsidRDefault="002A02A2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Исходящий номер документа</w:t>
            </w:r>
          </w:p>
        </w:tc>
        <w:tc>
          <w:tcPr>
            <w:tcW w:w="1084" w:type="pct"/>
            <w:shd w:val="clear" w:color="auto" w:fill="auto"/>
          </w:tcPr>
          <w:p w14:paraId="03E65B98" w14:textId="77777777" w:rsidR="002A02A2" w:rsidRPr="00BE5938" w:rsidRDefault="002A02A2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pct"/>
            <w:shd w:val="clear" w:color="auto" w:fill="auto"/>
          </w:tcPr>
          <w:p w14:paraId="3754910A" w14:textId="77777777" w:rsidR="002A02A2" w:rsidRPr="00BE5938" w:rsidRDefault="002A02A2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создания документа</w:t>
            </w:r>
          </w:p>
        </w:tc>
        <w:tc>
          <w:tcPr>
            <w:tcW w:w="1569" w:type="pct"/>
            <w:shd w:val="clear" w:color="auto" w:fill="auto"/>
          </w:tcPr>
          <w:p w14:paraId="424CF6AA" w14:textId="77777777" w:rsidR="002A02A2" w:rsidRPr="00BE5938" w:rsidRDefault="002A02A2" w:rsidP="002A02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__/__/____</w:t>
            </w:r>
          </w:p>
        </w:tc>
      </w:tr>
    </w:tbl>
    <w:p w14:paraId="0F53AFF3" w14:textId="77777777" w:rsidR="002A02A2" w:rsidRPr="00BE5938" w:rsidRDefault="002A02A2" w:rsidP="002A02A2">
      <w:pPr>
        <w:widowControl w:val="0"/>
        <w:spacing w:after="0" w:line="240" w:lineRule="auto"/>
        <w:ind w:right="-142"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1891C92F" w14:textId="77777777" w:rsidR="002A02A2" w:rsidRPr="00BE5938" w:rsidRDefault="002A02A2" w:rsidP="00BE5938">
      <w:pPr>
        <w:widowControl w:val="0"/>
        <w:spacing w:after="0" w:line="240" w:lineRule="auto"/>
        <w:ind w:right="-1" w:firstLine="709"/>
        <w:jc w:val="right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В НКО АО НРД</w:t>
      </w:r>
    </w:p>
    <w:p w14:paraId="2BDFC3A0" w14:textId="77777777" w:rsidR="002A02A2" w:rsidRPr="00BE5938" w:rsidRDefault="002A02A2" w:rsidP="002A02A2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260A9C4" w14:textId="77777777" w:rsidR="002A02A2" w:rsidRPr="00BE5938" w:rsidRDefault="002A02A2" w:rsidP="002A02A2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Заявление</w:t>
      </w:r>
    </w:p>
    <w:p w14:paraId="2BFA9C88" w14:textId="1982E3FC" w:rsidR="00BD220A" w:rsidRPr="00BE5938" w:rsidRDefault="00A964DC" w:rsidP="002A02A2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 xml:space="preserve">о </w:t>
      </w:r>
      <w:r w:rsidR="00752A5A" w:rsidRPr="00BE5938">
        <w:rPr>
          <w:rFonts w:ascii="Times New Roman" w:hAnsi="Times New Roman"/>
          <w:b/>
          <w:sz w:val="24"/>
          <w:szCs w:val="24"/>
        </w:rPr>
        <w:t>регистраци</w:t>
      </w:r>
      <w:r w:rsidRPr="00BE5938">
        <w:rPr>
          <w:rFonts w:ascii="Times New Roman" w:hAnsi="Times New Roman"/>
          <w:b/>
          <w:sz w:val="24"/>
          <w:szCs w:val="24"/>
        </w:rPr>
        <w:t>и</w:t>
      </w:r>
      <w:r w:rsidR="002A02A2" w:rsidRPr="00BE5938">
        <w:rPr>
          <w:rFonts w:ascii="Times New Roman" w:hAnsi="Times New Roman"/>
          <w:b/>
          <w:sz w:val="24"/>
          <w:szCs w:val="24"/>
        </w:rPr>
        <w:t xml:space="preserve"> </w:t>
      </w:r>
      <w:r w:rsidR="00A80E19" w:rsidRPr="00BE5938">
        <w:rPr>
          <w:rFonts w:ascii="Times New Roman" w:hAnsi="Times New Roman"/>
          <w:b/>
          <w:sz w:val="24"/>
          <w:szCs w:val="24"/>
        </w:rPr>
        <w:t xml:space="preserve">выпуска </w:t>
      </w:r>
      <w:r w:rsidR="002A02A2" w:rsidRPr="00BE5938">
        <w:rPr>
          <w:rFonts w:ascii="Times New Roman" w:hAnsi="Times New Roman"/>
          <w:b/>
          <w:sz w:val="24"/>
          <w:szCs w:val="24"/>
        </w:rPr>
        <w:t>Коммерчески</w:t>
      </w:r>
      <w:r w:rsidR="00752A5A" w:rsidRPr="00BE5938">
        <w:rPr>
          <w:rFonts w:ascii="Times New Roman" w:hAnsi="Times New Roman"/>
          <w:b/>
          <w:sz w:val="24"/>
          <w:szCs w:val="24"/>
        </w:rPr>
        <w:t>х</w:t>
      </w:r>
      <w:r w:rsidR="002A02A2" w:rsidRPr="00BE5938">
        <w:rPr>
          <w:rFonts w:ascii="Times New Roman" w:hAnsi="Times New Roman"/>
          <w:b/>
          <w:sz w:val="24"/>
          <w:szCs w:val="24"/>
        </w:rPr>
        <w:t xml:space="preserve"> облигаци</w:t>
      </w:r>
      <w:r w:rsidR="00752A5A" w:rsidRPr="00BE5938">
        <w:rPr>
          <w:rFonts w:ascii="Times New Roman" w:hAnsi="Times New Roman"/>
          <w:b/>
          <w:sz w:val="24"/>
          <w:szCs w:val="24"/>
        </w:rPr>
        <w:t>й</w:t>
      </w:r>
      <w:r w:rsidR="00A54D81" w:rsidRPr="00BE5938">
        <w:rPr>
          <w:rFonts w:ascii="Times New Roman" w:hAnsi="Times New Roman"/>
          <w:b/>
          <w:sz w:val="24"/>
          <w:szCs w:val="24"/>
        </w:rPr>
        <w:t xml:space="preserve">, </w:t>
      </w:r>
    </w:p>
    <w:p w14:paraId="4ED5858E" w14:textId="4D70F763" w:rsidR="002A02A2" w:rsidRPr="00BE5938" w:rsidRDefault="00A54D81" w:rsidP="002A02A2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/>
          <w:b/>
          <w:sz w:val="24"/>
          <w:szCs w:val="24"/>
        </w:rPr>
      </w:pPr>
      <w:r w:rsidRPr="00BE5938">
        <w:rPr>
          <w:rFonts w:ascii="Times New Roman" w:hAnsi="Times New Roman"/>
          <w:b/>
          <w:sz w:val="24"/>
          <w:szCs w:val="24"/>
        </w:rPr>
        <w:t>размещаемы</w:t>
      </w:r>
      <w:r w:rsidR="00752A5A" w:rsidRPr="00BE5938">
        <w:rPr>
          <w:rFonts w:ascii="Times New Roman" w:hAnsi="Times New Roman"/>
          <w:b/>
          <w:sz w:val="24"/>
          <w:szCs w:val="24"/>
        </w:rPr>
        <w:t>х</w:t>
      </w:r>
      <w:r w:rsidRPr="00BE5938">
        <w:rPr>
          <w:rFonts w:ascii="Times New Roman" w:hAnsi="Times New Roman"/>
          <w:b/>
          <w:sz w:val="24"/>
          <w:szCs w:val="24"/>
        </w:rPr>
        <w:t xml:space="preserve"> в рамках Программы коммерческих облигаций</w:t>
      </w:r>
      <w:r w:rsidR="002A02A2" w:rsidRPr="00BE5938">
        <w:rPr>
          <w:rFonts w:ascii="Times New Roman" w:hAnsi="Times New Roman"/>
          <w:b/>
          <w:sz w:val="24"/>
          <w:szCs w:val="24"/>
        </w:rPr>
        <w:t xml:space="preserve"> </w:t>
      </w:r>
    </w:p>
    <w:p w14:paraId="7071872D" w14:textId="77777777" w:rsidR="002A02A2" w:rsidRPr="00BE5938" w:rsidRDefault="002A02A2" w:rsidP="002A02A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3"/>
        <w:gridCol w:w="4658"/>
      </w:tblGrid>
      <w:tr w:rsidR="009A7FE4" w:rsidRPr="00DC0258" w14:paraId="273647C5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4E5BCD72" w14:textId="7DA245ED" w:rsidR="002A02A2" w:rsidRPr="00BE5938" w:rsidRDefault="002A02A2" w:rsidP="00371E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Эмитента</w:t>
            </w:r>
          </w:p>
        </w:tc>
        <w:tc>
          <w:tcPr>
            <w:tcW w:w="2634" w:type="pct"/>
            <w:shd w:val="clear" w:color="auto" w:fill="auto"/>
          </w:tcPr>
          <w:p w14:paraId="32E5713F" w14:textId="77777777" w:rsidR="002A02A2" w:rsidRPr="00BE5938" w:rsidRDefault="002A02A2" w:rsidP="002A02A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5695870B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686C07C9" w14:textId="77777777" w:rsidR="002A02A2" w:rsidRPr="00BE5938" w:rsidRDefault="002A02A2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Эмитента</w:t>
            </w:r>
          </w:p>
        </w:tc>
        <w:tc>
          <w:tcPr>
            <w:tcW w:w="2634" w:type="pct"/>
            <w:shd w:val="clear" w:color="auto" w:fill="auto"/>
          </w:tcPr>
          <w:p w14:paraId="1373A534" w14:textId="77777777" w:rsidR="002A02A2" w:rsidRPr="00BE5938" w:rsidRDefault="002A02A2" w:rsidP="002A02A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4E3E" w:rsidRPr="00DC0258" w14:paraId="0A06D49A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6F8F02B3" w14:textId="0D8A0A5B" w:rsidR="00874E3E" w:rsidRPr="00BE5938" w:rsidRDefault="00874E3E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Уникальный код Эмитента</w:t>
            </w:r>
            <w:r w:rsidR="00D97E0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присвоенный Банком России</w:t>
            </w:r>
          </w:p>
        </w:tc>
        <w:tc>
          <w:tcPr>
            <w:tcW w:w="2634" w:type="pct"/>
            <w:shd w:val="clear" w:color="auto" w:fill="auto"/>
          </w:tcPr>
          <w:p w14:paraId="5C678283" w14:textId="77777777" w:rsidR="00874E3E" w:rsidRPr="00BE5938" w:rsidRDefault="00874E3E" w:rsidP="002A02A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0AC6D884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416A91F4" w14:textId="6B392B9D" w:rsidR="002A02A2" w:rsidRPr="00BE5938" w:rsidRDefault="00D4664B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Идентификационные признаки Коммерческих облигаций</w:t>
            </w:r>
          </w:p>
        </w:tc>
        <w:tc>
          <w:tcPr>
            <w:tcW w:w="2634" w:type="pct"/>
            <w:shd w:val="clear" w:color="auto" w:fill="auto"/>
          </w:tcPr>
          <w:p w14:paraId="306E1921" w14:textId="77777777" w:rsidR="002A02A2" w:rsidRPr="00BE5938" w:rsidRDefault="002A02A2" w:rsidP="002A02A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7FDC5A6E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24D275F9" w14:textId="79AE56AC" w:rsidR="00D4664B" w:rsidRPr="00BE5938" w:rsidRDefault="00D4664B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Идентификационные признаки Программы коммерческих облигаций</w:t>
            </w:r>
          </w:p>
        </w:tc>
        <w:tc>
          <w:tcPr>
            <w:tcW w:w="2634" w:type="pct"/>
            <w:shd w:val="clear" w:color="auto" w:fill="auto"/>
          </w:tcPr>
          <w:p w14:paraId="39049531" w14:textId="77777777" w:rsidR="00D4664B" w:rsidRPr="00BE5938" w:rsidRDefault="00D4664B" w:rsidP="002A02A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18E8BF2C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0C69D985" w14:textId="58A6F0B8" w:rsidR="00E65958" w:rsidRPr="00BE5938" w:rsidRDefault="00DC5D1D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Идентификационный/</w:t>
            </w:r>
            <w:r w:rsidR="00752A5A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Регистрационный </w:t>
            </w:r>
            <w:r w:rsidR="00E65958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Программы коммерческих облигаций и дата его присвоения</w:t>
            </w:r>
            <w:r w:rsidR="00D4664B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4" w:type="pct"/>
            <w:shd w:val="clear" w:color="auto" w:fill="auto"/>
          </w:tcPr>
          <w:p w14:paraId="53CA749E" w14:textId="77777777" w:rsidR="00E65958" w:rsidRPr="00BE5938" w:rsidRDefault="00E65958" w:rsidP="002A02A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2A485E9D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1E4AB074" w14:textId="268BBB11" w:rsidR="00717D96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</w:t>
            </w:r>
            <w:r w:rsidR="00717D96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умма номинальной стоимости Коммерческих облигаций, которые могут быть размещены в рамках Программы коммерческих облигаций</w:t>
            </w:r>
          </w:p>
        </w:tc>
        <w:tc>
          <w:tcPr>
            <w:tcW w:w="2634" w:type="pct"/>
            <w:shd w:val="clear" w:color="auto" w:fill="auto"/>
          </w:tcPr>
          <w:p w14:paraId="32600FBC" w14:textId="77777777" w:rsidR="00717D96" w:rsidRPr="00BE5938" w:rsidRDefault="00717D9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A7FE4" w:rsidRPr="00DC0258" w14:paraId="348D0981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3562732B" w14:textId="2929DC2A" w:rsidR="00717D96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</w:t>
            </w:r>
            <w:r w:rsidR="00717D96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рок погашения Коммерческих облигаций, размещаемых в рамках Программы коммерческих облигаций</w:t>
            </w: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, или порядок его определения</w:t>
            </w:r>
          </w:p>
        </w:tc>
        <w:tc>
          <w:tcPr>
            <w:tcW w:w="2634" w:type="pct"/>
            <w:shd w:val="clear" w:color="auto" w:fill="auto"/>
          </w:tcPr>
          <w:p w14:paraId="1CE91310" w14:textId="77777777" w:rsidR="00717D96" w:rsidRPr="00BE5938" w:rsidRDefault="00717D9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A7FE4" w:rsidRPr="00DC0258" w14:paraId="4FD095FC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21B278A6" w14:textId="64FB7140" w:rsidR="00717D96" w:rsidRPr="00BE5938" w:rsidRDefault="00717D96" w:rsidP="00DC5D1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Срок действия Программы коммерческих облигаций </w:t>
            </w:r>
            <w:r w:rsidR="00EA2344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br/>
            </w: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(с даты присвоения  </w:t>
            </w:r>
            <w:r w:rsidR="00DC5D1D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Идентификационного/</w:t>
            </w:r>
            <w:r w:rsidR="00A80E19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Регистрационного </w:t>
            </w: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номера Программе коммерческих облигаций)</w:t>
            </w:r>
          </w:p>
        </w:tc>
        <w:tc>
          <w:tcPr>
            <w:tcW w:w="2634" w:type="pct"/>
            <w:shd w:val="clear" w:color="auto" w:fill="auto"/>
          </w:tcPr>
          <w:p w14:paraId="56CB4987" w14:textId="77777777" w:rsidR="00717D96" w:rsidRPr="00BE5938" w:rsidRDefault="00717D9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A7FE4" w:rsidRPr="00DC0258" w14:paraId="300FEBE1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75E9C5D1" w14:textId="557464CE" w:rsidR="002A02A2" w:rsidRPr="00BE5938" w:rsidRDefault="002A02A2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Номинальная стоимость </w:t>
            </w:r>
            <w:r w:rsidR="006A5CF6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(</w:t>
            </w:r>
            <w:r w:rsidR="006D7602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каждой </w:t>
            </w:r>
            <w:r w:rsidR="006A5CF6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облигации) </w:t>
            </w:r>
            <w:r w:rsidR="00A54D81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в рамках </w:t>
            </w:r>
            <w:r w:rsidR="00A80E19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Решения о  выпуске </w:t>
            </w:r>
            <w:r w:rsidR="00A54D81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коммечерских облигаций</w:t>
            </w:r>
          </w:p>
        </w:tc>
        <w:tc>
          <w:tcPr>
            <w:tcW w:w="2634" w:type="pct"/>
            <w:shd w:val="clear" w:color="auto" w:fill="auto"/>
          </w:tcPr>
          <w:p w14:paraId="2456C6A8" w14:textId="77777777" w:rsidR="002A02A2" w:rsidRPr="00BE5938" w:rsidRDefault="002A02A2" w:rsidP="002A02A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79D2A3B2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6DD8F033" w14:textId="1AA02E3C" w:rsidR="002A02A2" w:rsidRPr="00BE5938" w:rsidRDefault="002A02A2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погашения</w:t>
            </w:r>
            <w:r w:rsidR="00A54D81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54D81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в рамках </w:t>
            </w:r>
            <w:r w:rsidR="00A80E19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Решения о </w:t>
            </w:r>
            <w:r w:rsidR="00A54D81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выпуск</w:t>
            </w:r>
            <w:r w:rsidR="00A80E19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е</w:t>
            </w:r>
            <w:r w:rsidR="00A54D81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 xml:space="preserve"> коммер</w:t>
            </w:r>
            <w:r w:rsidR="00EA2344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че</w:t>
            </w:r>
            <w:r w:rsidR="00A54D81"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ских облигаций</w:t>
            </w:r>
          </w:p>
        </w:tc>
        <w:tc>
          <w:tcPr>
            <w:tcW w:w="2634" w:type="pct"/>
            <w:shd w:val="clear" w:color="auto" w:fill="auto"/>
          </w:tcPr>
          <w:p w14:paraId="3683D016" w14:textId="77777777" w:rsidR="002A02A2" w:rsidRPr="00BE5938" w:rsidRDefault="002A02A2" w:rsidP="002A02A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7FE4" w:rsidRPr="00DC0258" w14:paraId="11C45FB2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20DEDD5A" w14:textId="4FD3A1E0" w:rsidR="002A02A2" w:rsidRPr="00BE5938" w:rsidRDefault="002A02A2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 размещении Коммерческих облигаций</w:t>
            </w:r>
            <w:r w:rsidR="00F56C06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(Дата принятия и наименование органа управления; дата составления и номер протокола заседания (собрания) органа управления, если решение принято </w:t>
            </w:r>
            <w:r w:rsidR="00F56C06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коллегиальным органом управления)</w:t>
            </w:r>
          </w:p>
        </w:tc>
        <w:tc>
          <w:tcPr>
            <w:tcW w:w="2634" w:type="pct"/>
            <w:shd w:val="clear" w:color="auto" w:fill="auto"/>
          </w:tcPr>
          <w:p w14:paraId="20DE7893" w14:textId="6213E8A9" w:rsidR="002A02A2" w:rsidRPr="00BE5938" w:rsidRDefault="002A02A2" w:rsidP="00F56C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</w:p>
        </w:tc>
      </w:tr>
      <w:tr w:rsidR="00D97E09" w:rsidRPr="00DC0258" w14:paraId="410C77BD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41F19480" w14:textId="39B31D43" w:rsidR="00D97E09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Раскрытие информации Эмитентом</w:t>
            </w:r>
          </w:p>
        </w:tc>
        <w:tc>
          <w:tcPr>
            <w:tcW w:w="2634" w:type="pct"/>
            <w:shd w:val="clear" w:color="auto" w:fill="auto"/>
          </w:tcPr>
          <w:p w14:paraId="55039742" w14:textId="25475C09" w:rsidR="00BD220A" w:rsidRPr="00BE5938" w:rsidRDefault="00D97E09" w:rsidP="00BE5938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ind w:left="347" w:hanging="28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Эмитент соблюдает требования по раскрытию информации о принятии решения о ра</w:t>
            </w:r>
            <w:r w:rsidR="00450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змещении Коммерческих облигаций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форме сообщений о существенных фактах на следующем информационном ресурсе:</w:t>
            </w:r>
          </w:p>
          <w:p w14:paraId="06E81CA2" w14:textId="1CA2132D" w:rsidR="00D97E09" w:rsidRPr="00BE5938" w:rsidRDefault="00DC0258" w:rsidP="00D97E09">
            <w:pPr>
              <w:pStyle w:val="a3"/>
              <w:widowControl w:val="0"/>
              <w:spacing w:after="0" w:line="240" w:lineRule="auto"/>
              <w:ind w:left="347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D97E09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</w:t>
            </w:r>
            <w:r w:rsid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14:paraId="119F3624" w14:textId="77777777" w:rsidR="00D97E09" w:rsidRPr="00BE5938" w:rsidRDefault="00D97E09" w:rsidP="00D97E09">
            <w:pPr>
              <w:pStyle w:val="a3"/>
              <w:widowControl w:val="0"/>
              <w:spacing w:after="0" w:line="240" w:lineRule="auto"/>
              <w:ind w:left="347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ECBAE7" w14:textId="77777777" w:rsidR="00D97E09" w:rsidRPr="00BE5938" w:rsidRDefault="00D97E09" w:rsidP="00D97E09">
            <w:pPr>
              <w:pStyle w:val="a3"/>
              <w:widowControl w:val="0"/>
              <w:numPr>
                <w:ilvl w:val="0"/>
                <w:numId w:val="43"/>
              </w:numPr>
              <w:spacing w:after="0" w:line="240" w:lineRule="auto"/>
              <w:ind w:left="347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Обязанность раскрывать информацию в форме сообщений о существенных фактах отсутствует </w:t>
            </w:r>
          </w:p>
          <w:p w14:paraId="6BDAB988" w14:textId="77777777" w:rsidR="00D97E09" w:rsidRPr="00BE5938" w:rsidRDefault="00D97E09" w:rsidP="00D97E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</w:p>
        </w:tc>
      </w:tr>
      <w:tr w:rsidR="00D97E09" w:rsidRPr="00DC0258" w14:paraId="50B31D58" w14:textId="77777777" w:rsidTr="00B265A0">
        <w:trPr>
          <w:trHeight w:val="356"/>
        </w:trPr>
        <w:tc>
          <w:tcPr>
            <w:tcW w:w="2366" w:type="pct"/>
            <w:shd w:val="clear" w:color="auto" w:fill="auto"/>
          </w:tcPr>
          <w:p w14:paraId="031F6301" w14:textId="4BCAEFC2" w:rsidR="00D97E09" w:rsidRPr="00BE5938" w:rsidRDefault="00D97E09" w:rsidP="008B56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привлечения денежных средств путем размещения Коммерческих облигаций</w:t>
            </w:r>
          </w:p>
        </w:tc>
        <w:tc>
          <w:tcPr>
            <w:tcW w:w="2634" w:type="pct"/>
            <w:shd w:val="clear" w:color="auto" w:fill="auto"/>
          </w:tcPr>
          <w:p w14:paraId="435CB606" w14:textId="77777777" w:rsidR="00D97E09" w:rsidRPr="00BE5938" w:rsidRDefault="00D97E09" w:rsidP="00D97E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56BFE822" w14:textId="77777777" w:rsidR="00D97E09" w:rsidRPr="00BE5938" w:rsidRDefault="00D97E09" w:rsidP="00D97E0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6625BC3B" w14:textId="5645D792" w:rsidR="00D97E09" w:rsidRPr="000421D6" w:rsidRDefault="00D97E09" w:rsidP="00D97E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</w:p>
        </w:tc>
      </w:tr>
      <w:tr w:rsidR="00793644" w:rsidRPr="00DC0258" w14:paraId="2FB65F07" w14:textId="77777777" w:rsidTr="00B265A0">
        <w:trPr>
          <w:trHeight w:val="608"/>
        </w:trPr>
        <w:tc>
          <w:tcPr>
            <w:tcW w:w="2366" w:type="pct"/>
            <w:shd w:val="clear" w:color="auto" w:fill="auto"/>
          </w:tcPr>
          <w:p w14:paraId="4FC5607A" w14:textId="6E37CEC0" w:rsidR="00793644" w:rsidRPr="00BE5938" w:rsidRDefault="00793644" w:rsidP="00081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5938">
              <w:rPr>
                <w:rFonts w:ascii="Times New Roman" w:eastAsiaTheme="minorHAnsi" w:hAnsi="Times New Roman"/>
                <w:sz w:val="24"/>
                <w:szCs w:val="24"/>
              </w:rPr>
              <w:t xml:space="preserve">Сведения об оплате </w:t>
            </w:r>
            <w:r w:rsidR="00666854" w:rsidRPr="00BE5938">
              <w:rPr>
                <w:rFonts w:ascii="Times New Roman" w:eastAsiaTheme="minorHAnsi" w:hAnsi="Times New Roman"/>
                <w:sz w:val="24"/>
                <w:szCs w:val="24"/>
              </w:rPr>
              <w:t>уставного капитала (складочного капитала, паевого фонда, уставного фонда, внесения членами крестьянского (фермерского) хозяйства в полном объеме имущественных вкладов) Эмитента</w:t>
            </w:r>
            <w:r w:rsidR="00467916" w:rsidRPr="00BE593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34" w:type="pct"/>
            <w:shd w:val="clear" w:color="auto" w:fill="auto"/>
          </w:tcPr>
          <w:p w14:paraId="3F18FA06" w14:textId="4F5FC804" w:rsidR="00BD6A6C" w:rsidRPr="00BE5938" w:rsidRDefault="00793644" w:rsidP="00081AE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Оплачен полностью</w:t>
            </w:r>
          </w:p>
          <w:p w14:paraId="22FC031B" w14:textId="6D71A7C1" w:rsidR="00793644" w:rsidRPr="00BE5938" w:rsidRDefault="00793644" w:rsidP="0098442F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оплачен</w:t>
            </w:r>
            <w:r w:rsidR="0098442F"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оплачен не полностью</w:t>
            </w:r>
          </w:p>
          <w:p w14:paraId="390FD6F6" w14:textId="77777777" w:rsidR="00793644" w:rsidRPr="00BE5938" w:rsidRDefault="00793644" w:rsidP="00B21E4D">
            <w:pPr>
              <w:pStyle w:val="a3"/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5A" w:rsidRPr="00DC0258" w14:paraId="51AC31EF" w14:textId="77777777" w:rsidTr="00BE5938">
        <w:trPr>
          <w:trHeight w:val="608"/>
        </w:trPr>
        <w:tc>
          <w:tcPr>
            <w:tcW w:w="2366" w:type="pct"/>
            <w:shd w:val="clear" w:color="auto" w:fill="auto"/>
          </w:tcPr>
          <w:p w14:paraId="4271DD96" w14:textId="24DE51FB" w:rsidR="000F227C" w:rsidRPr="00BE5938" w:rsidRDefault="005D535A" w:rsidP="0004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5938">
              <w:rPr>
                <w:rFonts w:ascii="Times New Roman" w:eastAsiaTheme="minorHAnsi" w:hAnsi="Times New Roman"/>
                <w:sz w:val="24"/>
                <w:szCs w:val="24"/>
              </w:rPr>
              <w:t>Сумма номинальных стоимостей облигаций всех выпусков Эмитента, прошедших процедуру регистрации и непогашенных на дату предоставления Заявления, и номинальной стоимости Коммерческих облигаций</w:t>
            </w:r>
            <w:r w:rsidR="00E4373F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E4373F" w:rsidRPr="00E4373F">
              <w:rPr>
                <w:rFonts w:ascii="Times New Roman" w:eastAsiaTheme="minorHAnsi" w:hAnsi="Times New Roman"/>
                <w:sz w:val="24"/>
                <w:szCs w:val="24"/>
              </w:rPr>
              <w:t>документы для регистрации выпуска которых представлены в НРД</w:t>
            </w:r>
            <w:r w:rsidR="00E437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F227C" w:rsidRPr="00BE5938">
              <w:rPr>
                <w:rFonts w:ascii="Times New Roman" w:eastAsiaTheme="minorHAnsi" w:hAnsi="Times New Roman"/>
                <w:sz w:val="24"/>
                <w:szCs w:val="24"/>
              </w:rPr>
              <w:t>(в валюте номинала либо с разбивкой по видам валют, если выпуски номинированы в разных валютах)</w:t>
            </w:r>
          </w:p>
        </w:tc>
        <w:tc>
          <w:tcPr>
            <w:tcW w:w="2634" w:type="pct"/>
            <w:shd w:val="clear" w:color="auto" w:fill="auto"/>
          </w:tcPr>
          <w:p w14:paraId="254E8E0C" w14:textId="77777777" w:rsidR="005D535A" w:rsidRPr="00BE5938" w:rsidRDefault="005D535A" w:rsidP="00046E4F">
            <w:pPr>
              <w:widowControl w:val="0"/>
              <w:tabs>
                <w:tab w:val="left" w:pos="313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46F9F" w:rsidRPr="00DC0258" w14:paraId="668DB14B" w14:textId="77777777" w:rsidTr="00BE5938">
        <w:trPr>
          <w:trHeight w:val="608"/>
        </w:trPr>
        <w:tc>
          <w:tcPr>
            <w:tcW w:w="2366" w:type="pct"/>
            <w:shd w:val="clear" w:color="auto" w:fill="auto"/>
          </w:tcPr>
          <w:p w14:paraId="6A55D17B" w14:textId="1F1F4DDE" w:rsidR="00A46F9F" w:rsidRPr="00BE5938" w:rsidRDefault="00BF2961" w:rsidP="007C61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 соответствии с условиями размещения </w:t>
            </w:r>
            <w:r w:rsid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Коммерческие облигации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предлагаются</w:t>
            </w:r>
            <w:r w:rsidR="003545AF">
              <w:rPr>
                <w:rFonts w:ascii="Times New Roman" w:eastAsiaTheme="minorHAnsi" w:hAnsi="Times New Roman"/>
                <w:sz w:val="24"/>
                <w:szCs w:val="24"/>
              </w:rPr>
              <w:t xml:space="preserve"> заранее определенно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му</w:t>
            </w:r>
            <w:r w:rsidR="00D636A5"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круг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D636A5"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лиц, </w:t>
            </w:r>
            <w:r w:rsidR="00D636A5">
              <w:rPr>
                <w:rFonts w:ascii="Times New Roman" w:eastAsiaTheme="minorHAnsi" w:hAnsi="Times New Roman"/>
                <w:sz w:val="24"/>
                <w:szCs w:val="24"/>
              </w:rPr>
              <w:t>число которых не превышает 150 (</w:t>
            </w:r>
            <w:r w:rsidR="00D636A5" w:rsidRPr="00D636A5">
              <w:rPr>
                <w:rFonts w:ascii="Times New Roman" w:eastAsiaTheme="minorHAnsi" w:hAnsi="Times New Roman"/>
                <w:sz w:val="24"/>
                <w:szCs w:val="24"/>
              </w:rPr>
              <w:t>без учета квалифицированных инвесторов и лиц, имеющих преимущественное право приобретения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Коммерческих облигаций</w:t>
            </w:r>
            <w:r w:rsidR="00D636A5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2634" w:type="pct"/>
            <w:shd w:val="clear" w:color="auto" w:fill="auto"/>
          </w:tcPr>
          <w:p w14:paraId="742C97FD" w14:textId="0649C6F8" w:rsidR="00D636A5" w:rsidRDefault="00D636A5" w:rsidP="00D636A5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  <w:p w14:paraId="6DCFBEAB" w14:textId="760B3EDA" w:rsidR="00D636A5" w:rsidRPr="00BF2961" w:rsidRDefault="00BF2961" w:rsidP="00BF296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BF29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</w:p>
          <w:p w14:paraId="795254D7" w14:textId="77777777" w:rsidR="00A46F9F" w:rsidRPr="00BE5938" w:rsidRDefault="00A46F9F" w:rsidP="00D636A5">
            <w:pPr>
              <w:pStyle w:val="a3"/>
              <w:widowControl w:val="0"/>
              <w:tabs>
                <w:tab w:val="left" w:pos="3136"/>
              </w:tabs>
              <w:spacing w:after="0" w:line="240" w:lineRule="auto"/>
              <w:ind w:left="32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636A5" w:rsidRPr="00DC0258" w14:paraId="5AD0BB50" w14:textId="77777777" w:rsidTr="00BE5938">
        <w:trPr>
          <w:trHeight w:val="608"/>
        </w:trPr>
        <w:tc>
          <w:tcPr>
            <w:tcW w:w="2366" w:type="pct"/>
            <w:shd w:val="clear" w:color="auto" w:fill="auto"/>
          </w:tcPr>
          <w:p w14:paraId="0EDFC83F" w14:textId="7D68DC9C" w:rsidR="00D636A5" w:rsidRDefault="00D636A5" w:rsidP="00D636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умма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денежных средств, привлекаемых Э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митентом путем размещения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Коммерческих облигаций</w:t>
            </w:r>
            <w:r w:rsidRPr="00D636A5">
              <w:rPr>
                <w:rFonts w:ascii="Times New Roman" w:eastAsiaTheme="minorHAnsi" w:hAnsi="Times New Roman"/>
                <w:sz w:val="24"/>
                <w:szCs w:val="24"/>
              </w:rPr>
              <w:t xml:space="preserve"> одного или нескольких выпусков (дополнительных выпусков) в те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чение одного календарного года</w:t>
            </w:r>
            <w:r w:rsid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 не превышает один миллиард рублей</w:t>
            </w:r>
          </w:p>
        </w:tc>
        <w:tc>
          <w:tcPr>
            <w:tcW w:w="2634" w:type="pct"/>
            <w:shd w:val="clear" w:color="auto" w:fill="auto"/>
          </w:tcPr>
          <w:p w14:paraId="6F85663D" w14:textId="3BD1B9A0" w:rsidR="00D636A5" w:rsidRPr="00D636A5" w:rsidRDefault="0096650A" w:rsidP="00D636A5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</w:t>
            </w:r>
          </w:p>
          <w:p w14:paraId="3A11E025" w14:textId="28D74D8B" w:rsidR="00D636A5" w:rsidRPr="00D636A5" w:rsidRDefault="0096650A" w:rsidP="00BF296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D636A5" w:rsidRPr="00DC0258" w14:paraId="5688067E" w14:textId="77777777" w:rsidTr="00BE5938">
        <w:trPr>
          <w:trHeight w:val="608"/>
        </w:trPr>
        <w:tc>
          <w:tcPr>
            <w:tcW w:w="2366" w:type="pct"/>
            <w:shd w:val="clear" w:color="auto" w:fill="auto"/>
          </w:tcPr>
          <w:p w14:paraId="588B99EA" w14:textId="681FFB9E" w:rsidR="00D636A5" w:rsidRDefault="00D636A5" w:rsidP="0096650A">
            <w:pPr>
              <w:widowControl w:val="0"/>
              <w:tabs>
                <w:tab w:val="left" w:pos="313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Сумма привлекаемых Эмитентом, являющимся кредитной организацией, денежных средств путем размещения Коммерческих облигаций одного или 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нескольких выпусков (дополнительных выпусков) в течение одного календарного года </w:t>
            </w:r>
            <w:r w:rsidR="0096650A"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="0096650A" w:rsidRPr="0096650A">
              <w:rPr>
                <w:rFonts w:ascii="Times New Roman" w:eastAsiaTheme="minorHAnsi" w:hAnsi="Times New Roman"/>
                <w:sz w:val="24"/>
                <w:szCs w:val="24"/>
              </w:rPr>
              <w:t>е превышает четыре миллиарда рублей</w:t>
            </w:r>
          </w:p>
        </w:tc>
        <w:tc>
          <w:tcPr>
            <w:tcW w:w="2634" w:type="pct"/>
            <w:shd w:val="clear" w:color="auto" w:fill="auto"/>
          </w:tcPr>
          <w:p w14:paraId="020B49EC" w14:textId="7AFD9AFF" w:rsidR="00D636A5" w:rsidRDefault="0096650A" w:rsidP="00BF296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Да</w:t>
            </w:r>
          </w:p>
          <w:p w14:paraId="7E9C8ADC" w14:textId="4409D8AE" w:rsidR="00BF2961" w:rsidRPr="00BF2961" w:rsidRDefault="0096650A" w:rsidP="00BF296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D636A5" w:rsidRPr="00DC0258" w14:paraId="3A968825" w14:textId="77777777" w:rsidTr="00BE5938">
        <w:trPr>
          <w:trHeight w:val="608"/>
        </w:trPr>
        <w:tc>
          <w:tcPr>
            <w:tcW w:w="2366" w:type="pct"/>
            <w:shd w:val="clear" w:color="auto" w:fill="auto"/>
          </w:tcPr>
          <w:p w14:paraId="4862B3A2" w14:textId="05C7BFC2" w:rsidR="00D636A5" w:rsidRDefault="00D636A5" w:rsidP="0096650A">
            <w:pPr>
              <w:widowControl w:val="0"/>
              <w:tabs>
                <w:tab w:val="left" w:pos="313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>В соответствии с условиями размещения Коммерческих облигаций сумма денежных средств, вносимая в их оплату каждым из потенциальных приобретателей (за исключением лиц, осуществляющих преимущественное право</w:t>
            </w:r>
            <w:r w:rsidR="0096650A"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 их</w:t>
            </w:r>
            <w:r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 приобретения) </w:t>
            </w:r>
            <w:r w:rsidR="0096650A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96650A" w:rsidRPr="0096650A">
              <w:rPr>
                <w:rFonts w:ascii="Times New Roman" w:eastAsiaTheme="minorHAnsi" w:hAnsi="Times New Roman"/>
                <w:sz w:val="24"/>
                <w:szCs w:val="24"/>
              </w:rPr>
              <w:t>остав</w:t>
            </w:r>
            <w:r w:rsidR="0096650A">
              <w:rPr>
                <w:rFonts w:ascii="Times New Roman" w:eastAsiaTheme="minorHAnsi" w:hAnsi="Times New Roman"/>
                <w:sz w:val="24"/>
                <w:szCs w:val="24"/>
              </w:rPr>
              <w:t>ляет</w:t>
            </w:r>
            <w:r w:rsidR="0096650A" w:rsidRPr="0096650A">
              <w:rPr>
                <w:rFonts w:ascii="Times New Roman" w:eastAsiaTheme="minorHAnsi" w:hAnsi="Times New Roman"/>
                <w:sz w:val="24"/>
                <w:szCs w:val="24"/>
              </w:rPr>
              <w:t xml:space="preserve"> не менее одного миллиона четырехсот тысяч рублей</w:t>
            </w:r>
          </w:p>
        </w:tc>
        <w:tc>
          <w:tcPr>
            <w:tcW w:w="2634" w:type="pct"/>
            <w:shd w:val="clear" w:color="auto" w:fill="auto"/>
          </w:tcPr>
          <w:p w14:paraId="3B1C7A32" w14:textId="77777777" w:rsidR="00BF2961" w:rsidRDefault="0096650A" w:rsidP="00BF296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Да</w:t>
            </w:r>
          </w:p>
          <w:p w14:paraId="0D9224B2" w14:textId="0B9459A8" w:rsidR="0096650A" w:rsidRPr="00BF2961" w:rsidRDefault="0096650A" w:rsidP="00BF2961">
            <w:pPr>
              <w:pStyle w:val="a3"/>
              <w:widowControl w:val="0"/>
              <w:numPr>
                <w:ilvl w:val="0"/>
                <w:numId w:val="44"/>
              </w:numPr>
              <w:tabs>
                <w:tab w:val="left" w:pos="3136"/>
              </w:tabs>
              <w:spacing w:after="0" w:line="240" w:lineRule="auto"/>
              <w:ind w:left="325" w:hanging="28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</w:tr>
      <w:tr w:rsidR="00D97E09" w:rsidRPr="00DC0258" w14:paraId="1F2F34AC" w14:textId="77777777" w:rsidTr="00BE5938">
        <w:trPr>
          <w:trHeight w:val="356"/>
        </w:trPr>
        <w:tc>
          <w:tcPr>
            <w:tcW w:w="2366" w:type="pct"/>
            <w:shd w:val="clear" w:color="auto" w:fill="auto"/>
          </w:tcPr>
          <w:p w14:paraId="3597DD4C" w14:textId="6D3CE637" w:rsidR="00D97E09" w:rsidRPr="00BE5938" w:rsidRDefault="00D97E09" w:rsidP="00D97E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Контактное лицо Эмитента</w:t>
            </w:r>
            <w:r w:rsidRPr="00BE5938">
              <w:rPr>
                <w:rFonts w:ascii="Times New Roman" w:hAnsi="Times New Roman"/>
                <w:sz w:val="24"/>
                <w:szCs w:val="24"/>
              </w:rPr>
              <w:br/>
            </w:r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(должность, ФИО, телефон, e-</w:t>
            </w:r>
            <w:proofErr w:type="spellStart"/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E59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4" w:type="pct"/>
            <w:shd w:val="clear" w:color="auto" w:fill="auto"/>
          </w:tcPr>
          <w:p w14:paraId="1E1177D7" w14:textId="4F571D26" w:rsidR="00D97E09" w:rsidRPr="00BE5938" w:rsidRDefault="00D97E09" w:rsidP="00D97E0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</w:p>
        </w:tc>
      </w:tr>
    </w:tbl>
    <w:p w14:paraId="71045B7C" w14:textId="5EAF1282" w:rsidR="002A02A2" w:rsidRPr="00BE5938" w:rsidRDefault="002A02A2" w:rsidP="002A02A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13658D68" w14:textId="77777777" w:rsidR="00F70F06" w:rsidRPr="00BE5938" w:rsidRDefault="00F70F06" w:rsidP="00FF7903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</w:pPr>
      <w:r w:rsidRPr="00BE5938"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t xml:space="preserve">Документы согласно описи прилагаются: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45"/>
        <w:gridCol w:w="5000"/>
        <w:gridCol w:w="1510"/>
        <w:gridCol w:w="2106"/>
      </w:tblGrid>
      <w:tr w:rsidR="00F70F06" w:rsidRPr="00DC0258" w14:paraId="708389D4" w14:textId="77777777" w:rsidTr="00BE5938">
        <w:tc>
          <w:tcPr>
            <w:tcW w:w="231" w:type="pct"/>
          </w:tcPr>
          <w:p w14:paraId="39EE80AF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64" w:type="pct"/>
          </w:tcPr>
          <w:p w14:paraId="0DCB925E" w14:textId="77777777" w:rsidR="00F70F06" w:rsidRPr="00BE5938" w:rsidRDefault="00F70F06" w:rsidP="00F70F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838" w:type="pct"/>
          </w:tcPr>
          <w:p w14:paraId="55BADCFD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7" w:type="pct"/>
          </w:tcPr>
          <w:p w14:paraId="7CBCC2A1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Вид документа/</w:t>
            </w:r>
            <w:r w:rsidRPr="00BE593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br/>
              <w:t>электронный носитель</w:t>
            </w:r>
          </w:p>
        </w:tc>
      </w:tr>
      <w:tr w:rsidR="00F70F06" w:rsidRPr="00DC0258" w14:paraId="253D7556" w14:textId="77777777" w:rsidTr="00BE5938">
        <w:tc>
          <w:tcPr>
            <w:tcW w:w="231" w:type="pct"/>
          </w:tcPr>
          <w:p w14:paraId="014B8713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764" w:type="pct"/>
          </w:tcPr>
          <w:p w14:paraId="49899D86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38" w:type="pct"/>
          </w:tcPr>
          <w:p w14:paraId="3F6CEB4F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</w:tcPr>
          <w:p w14:paraId="508BFB88" w14:textId="77777777" w:rsidR="00F70F06" w:rsidRPr="00BE5938" w:rsidRDefault="00F70F06" w:rsidP="00F70F0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2B33B329" w14:textId="506BE16B" w:rsidR="00F70F06" w:rsidRPr="00BE5938" w:rsidRDefault="00F70F06" w:rsidP="00F70F06">
      <w:pPr>
        <w:widowControl w:val="0"/>
        <w:spacing w:after="0" w:line="240" w:lineRule="auto"/>
        <w:ind w:right="-143"/>
        <w:rPr>
          <w:rFonts w:ascii="Times New Roman" w:hAnsi="Times New Roman"/>
          <w:sz w:val="24"/>
          <w:szCs w:val="24"/>
          <w:highlight w:val="yellow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037"/>
        <w:gridCol w:w="2998"/>
      </w:tblGrid>
      <w:tr w:rsidR="00F70F06" w:rsidRPr="00DC0258" w14:paraId="43E28F21" w14:textId="77777777" w:rsidTr="00F70F06">
        <w:tc>
          <w:tcPr>
            <w:tcW w:w="3379" w:type="dxa"/>
          </w:tcPr>
          <w:p w14:paraId="796CE4D6" w14:textId="7FFBD8EE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79" w:type="dxa"/>
          </w:tcPr>
          <w:p w14:paraId="6193E7BE" w14:textId="7BBE1EFD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  <w:tc>
          <w:tcPr>
            <w:tcW w:w="3380" w:type="dxa"/>
          </w:tcPr>
          <w:p w14:paraId="022E4390" w14:textId="47B7CBEB" w:rsidR="00F70F06" w:rsidRPr="00BE5938" w:rsidRDefault="00F70F06" w:rsidP="004B21F3">
            <w:pPr>
              <w:widowControl w:val="0"/>
              <w:spacing w:after="0" w:line="240" w:lineRule="auto"/>
              <w:ind w:right="-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BE5938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</w:tr>
      <w:tr w:rsidR="00F70F06" w:rsidRPr="00DC0258" w14:paraId="3D9C5FED" w14:textId="77777777" w:rsidTr="00F70F06">
        <w:tc>
          <w:tcPr>
            <w:tcW w:w="3379" w:type="dxa"/>
          </w:tcPr>
          <w:p w14:paraId="6599B816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(должность)</w:t>
            </w:r>
          </w:p>
        </w:tc>
        <w:tc>
          <w:tcPr>
            <w:tcW w:w="3379" w:type="dxa"/>
          </w:tcPr>
          <w:p w14:paraId="5537FF54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(подпись)</w:t>
            </w:r>
          </w:p>
        </w:tc>
        <w:tc>
          <w:tcPr>
            <w:tcW w:w="3380" w:type="dxa"/>
          </w:tcPr>
          <w:p w14:paraId="604B2376" w14:textId="77777777" w:rsidR="00F70F06" w:rsidRPr="00BE5938" w:rsidRDefault="00F70F06" w:rsidP="00F70F06">
            <w:pPr>
              <w:widowControl w:val="0"/>
              <w:spacing w:after="0" w:line="240" w:lineRule="auto"/>
              <w:ind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Cs/>
                <w:iCs/>
                <w:sz w:val="24"/>
                <w:szCs w:val="24"/>
              </w:rPr>
              <w:t>(ФИО)</w:t>
            </w:r>
          </w:p>
        </w:tc>
      </w:tr>
    </w:tbl>
    <w:p w14:paraId="3318DCD1" w14:textId="77777777" w:rsidR="00F70F06" w:rsidRPr="00BE5938" w:rsidRDefault="00F70F06" w:rsidP="00F70F06">
      <w:pPr>
        <w:widowControl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8"/>
        <w:gridCol w:w="4853"/>
      </w:tblGrid>
      <w:tr w:rsidR="00F70F06" w:rsidRPr="00DC0258" w14:paraId="245D9954" w14:textId="77777777" w:rsidTr="00BE5938">
        <w:tc>
          <w:tcPr>
            <w:tcW w:w="5000" w:type="pct"/>
            <w:gridSpan w:val="2"/>
            <w:shd w:val="clear" w:color="auto" w:fill="auto"/>
          </w:tcPr>
          <w:p w14:paraId="5BDC0FF9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BE5938">
              <w:rPr>
                <w:rFonts w:ascii="Times New Roman" w:hAnsi="Times New Roman"/>
                <w:b/>
                <w:sz w:val="24"/>
                <w:szCs w:val="24"/>
              </w:rPr>
              <w:t>Информация о доставке электронного документа</w:t>
            </w:r>
          </w:p>
        </w:tc>
      </w:tr>
      <w:tr w:rsidR="00F70F06" w:rsidRPr="00DC0258" w14:paraId="35BC1357" w14:textId="77777777" w:rsidTr="00BE5938">
        <w:tc>
          <w:tcPr>
            <w:tcW w:w="2322" w:type="pct"/>
            <w:shd w:val="clear" w:color="auto" w:fill="auto"/>
          </w:tcPr>
          <w:p w14:paraId="35CFE523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Дата получения документа</w:t>
            </w:r>
          </w:p>
        </w:tc>
        <w:tc>
          <w:tcPr>
            <w:tcW w:w="2678" w:type="pct"/>
            <w:shd w:val="clear" w:color="auto" w:fill="auto"/>
          </w:tcPr>
          <w:p w14:paraId="03963D58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F06" w:rsidRPr="00DC0258" w14:paraId="15F55C7C" w14:textId="77777777" w:rsidTr="00BE5938">
        <w:tc>
          <w:tcPr>
            <w:tcW w:w="2322" w:type="pct"/>
            <w:shd w:val="clear" w:color="auto" w:fill="auto"/>
          </w:tcPr>
          <w:p w14:paraId="0B3EB731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Уполномоченный сотрудник</w:t>
            </w:r>
          </w:p>
        </w:tc>
        <w:tc>
          <w:tcPr>
            <w:tcW w:w="2678" w:type="pct"/>
            <w:shd w:val="clear" w:color="auto" w:fill="auto"/>
          </w:tcPr>
          <w:p w14:paraId="00068A54" w14:textId="77777777" w:rsidR="00F70F06" w:rsidRPr="00BE5938" w:rsidRDefault="00F70F06" w:rsidP="00F70F06">
            <w:pPr>
              <w:widowControl w:val="0"/>
              <w:spacing w:after="0"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BE5938">
              <w:rPr>
                <w:rFonts w:ascii="Times New Roman" w:hAnsi="Times New Roman"/>
                <w:sz w:val="24"/>
                <w:szCs w:val="24"/>
              </w:rPr>
              <w:t>_____________/_____________________/</w:t>
            </w:r>
          </w:p>
        </w:tc>
      </w:tr>
    </w:tbl>
    <w:p w14:paraId="5E2B5D41" w14:textId="56F8DA2A" w:rsidR="002A02A2" w:rsidRPr="00EA2344" w:rsidRDefault="002A02A2" w:rsidP="002A02A2">
      <w:pPr>
        <w:widowControl w:val="0"/>
        <w:spacing w:after="160" w:line="259" w:lineRule="auto"/>
        <w:rPr>
          <w:rFonts w:ascii="Tahoma" w:hAnsi="Tahoma" w:cs="Tahoma"/>
        </w:rPr>
      </w:pPr>
      <w:bookmarkStart w:id="0" w:name="_GoBack"/>
      <w:bookmarkEnd w:id="0"/>
    </w:p>
    <w:sectPr w:rsidR="002A02A2" w:rsidRPr="00EA2344" w:rsidSect="00BE5938"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819D3" w14:textId="77777777" w:rsidR="000D2E50" w:rsidRDefault="000D2E50" w:rsidP="00984ABC">
      <w:pPr>
        <w:spacing w:after="0" w:line="240" w:lineRule="auto"/>
      </w:pPr>
      <w:r>
        <w:separator/>
      </w:r>
    </w:p>
  </w:endnote>
  <w:endnote w:type="continuationSeparator" w:id="0">
    <w:p w14:paraId="4DD2F5B3" w14:textId="77777777" w:rsidR="000D2E50" w:rsidRDefault="000D2E50" w:rsidP="0098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B22E0" w14:textId="77777777" w:rsidR="000D2E50" w:rsidRDefault="000D2E50" w:rsidP="00984ABC">
      <w:pPr>
        <w:spacing w:after="0" w:line="240" w:lineRule="auto"/>
      </w:pPr>
      <w:r>
        <w:separator/>
      </w:r>
    </w:p>
  </w:footnote>
  <w:footnote w:type="continuationSeparator" w:id="0">
    <w:p w14:paraId="2BB5031C" w14:textId="77777777" w:rsidR="000D2E50" w:rsidRDefault="000D2E50" w:rsidP="00984ABC">
      <w:pPr>
        <w:spacing w:after="0" w:line="240" w:lineRule="auto"/>
      </w:pPr>
      <w:r>
        <w:continuationSeparator/>
      </w:r>
    </w:p>
  </w:footnote>
  <w:footnote w:id="1">
    <w:p w14:paraId="00E9BBB9" w14:textId="77777777" w:rsidR="00C004F2" w:rsidRPr="00BE5938" w:rsidRDefault="00C004F2" w:rsidP="00F70F06">
      <w:pPr>
        <w:pStyle w:val="a7"/>
        <w:ind w:firstLine="0"/>
        <w:rPr>
          <w:sz w:val="20"/>
        </w:rPr>
      </w:pPr>
      <w:r w:rsidRPr="00BE5938">
        <w:rPr>
          <w:rStyle w:val="a6"/>
          <w:sz w:val="20"/>
        </w:rPr>
        <w:footnoteRef/>
      </w:r>
      <w:r w:rsidRPr="00BE5938">
        <w:rPr>
          <w:sz w:val="20"/>
        </w:rPr>
        <w:t xml:space="preserve">Указывается в случае предоставления Заявления на бумажном носителе и исключается в случае его направления через СЭД НРД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4C32689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ascii="Tahoma" w:hAnsi="Tahoma" w:cs="Tahoma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1190" w:hanging="538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2127" w:hanging="538"/>
      </w:pPr>
    </w:lvl>
    <w:lvl w:ilvl="2">
      <w:numFmt w:val="bullet"/>
      <w:lvlText w:val="•"/>
      <w:lvlJc w:val="left"/>
      <w:pPr>
        <w:ind w:left="3065" w:hanging="538"/>
      </w:pPr>
    </w:lvl>
    <w:lvl w:ilvl="3">
      <w:numFmt w:val="bullet"/>
      <w:lvlText w:val="•"/>
      <w:lvlJc w:val="left"/>
      <w:pPr>
        <w:ind w:left="4002" w:hanging="538"/>
      </w:pPr>
    </w:lvl>
    <w:lvl w:ilvl="4">
      <w:numFmt w:val="bullet"/>
      <w:lvlText w:val="•"/>
      <w:lvlJc w:val="left"/>
      <w:pPr>
        <w:ind w:left="4940" w:hanging="538"/>
      </w:pPr>
    </w:lvl>
    <w:lvl w:ilvl="5">
      <w:numFmt w:val="bullet"/>
      <w:lvlText w:val="•"/>
      <w:lvlJc w:val="left"/>
      <w:pPr>
        <w:ind w:left="5878" w:hanging="538"/>
      </w:pPr>
    </w:lvl>
    <w:lvl w:ilvl="6">
      <w:numFmt w:val="bullet"/>
      <w:lvlText w:val="•"/>
      <w:lvlJc w:val="left"/>
      <w:pPr>
        <w:ind w:left="6815" w:hanging="538"/>
      </w:pPr>
    </w:lvl>
    <w:lvl w:ilvl="7">
      <w:numFmt w:val="bullet"/>
      <w:lvlText w:val="•"/>
      <w:lvlJc w:val="left"/>
      <w:pPr>
        <w:ind w:left="7753" w:hanging="538"/>
      </w:pPr>
    </w:lvl>
    <w:lvl w:ilvl="8">
      <w:numFmt w:val="bullet"/>
      <w:lvlText w:val="•"/>
      <w:lvlJc w:val="left"/>
      <w:pPr>
        <w:ind w:left="8691" w:hanging="538"/>
      </w:pPr>
    </w:lvl>
  </w:abstractNum>
  <w:abstractNum w:abstractNumId="2" w15:restartNumberingAfterBreak="0">
    <w:nsid w:val="023E2C70"/>
    <w:multiLevelType w:val="hybridMultilevel"/>
    <w:tmpl w:val="F0BACFEE"/>
    <w:lvl w:ilvl="0" w:tplc="EC06651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CE2096"/>
    <w:multiLevelType w:val="hybridMultilevel"/>
    <w:tmpl w:val="88628B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EB1BAC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0F2A03C4"/>
    <w:multiLevelType w:val="hybridMultilevel"/>
    <w:tmpl w:val="D0A01FAE"/>
    <w:lvl w:ilvl="0" w:tplc="9DCAC6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821FE5"/>
    <w:multiLevelType w:val="hybridMultilevel"/>
    <w:tmpl w:val="BACA5C00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A1224"/>
    <w:multiLevelType w:val="hybridMultilevel"/>
    <w:tmpl w:val="3EEA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5AD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42045E1"/>
    <w:multiLevelType w:val="hybridMultilevel"/>
    <w:tmpl w:val="219A6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56A70"/>
    <w:multiLevelType w:val="multilevel"/>
    <w:tmpl w:val="27BA7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201C1BF6"/>
    <w:multiLevelType w:val="hybridMultilevel"/>
    <w:tmpl w:val="CBCA7A5C"/>
    <w:lvl w:ilvl="0" w:tplc="C4129B3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A5EF9"/>
    <w:multiLevelType w:val="hybridMultilevel"/>
    <w:tmpl w:val="7F1E1344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00465"/>
    <w:multiLevelType w:val="hybridMultilevel"/>
    <w:tmpl w:val="D10423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8175AD"/>
    <w:multiLevelType w:val="hybridMultilevel"/>
    <w:tmpl w:val="9A983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62A64"/>
    <w:multiLevelType w:val="hybridMultilevel"/>
    <w:tmpl w:val="FFCCBD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51AD4"/>
    <w:multiLevelType w:val="hybridMultilevel"/>
    <w:tmpl w:val="D0A01FAE"/>
    <w:lvl w:ilvl="0" w:tplc="9DCAC6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DE3CBF"/>
    <w:multiLevelType w:val="hybridMultilevel"/>
    <w:tmpl w:val="739E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6E63"/>
    <w:multiLevelType w:val="hybridMultilevel"/>
    <w:tmpl w:val="88B4D834"/>
    <w:lvl w:ilvl="0" w:tplc="0419000F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 w15:restartNumberingAfterBreak="0">
    <w:nsid w:val="374C293C"/>
    <w:multiLevelType w:val="hybridMultilevel"/>
    <w:tmpl w:val="8FCE4948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F4D7B"/>
    <w:multiLevelType w:val="hybridMultilevel"/>
    <w:tmpl w:val="27C66066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9" w:hanging="360"/>
      </w:pPr>
      <w:rPr>
        <w:rFonts w:ascii="Wingdings" w:hAnsi="Wingdings" w:hint="default"/>
      </w:rPr>
    </w:lvl>
  </w:abstractNum>
  <w:abstractNum w:abstractNumId="21" w15:restartNumberingAfterBreak="0">
    <w:nsid w:val="429F0786"/>
    <w:multiLevelType w:val="hybridMultilevel"/>
    <w:tmpl w:val="87B494CE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46697398"/>
    <w:multiLevelType w:val="hybridMultilevel"/>
    <w:tmpl w:val="F984D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F4B3A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524E533B"/>
    <w:multiLevelType w:val="hybridMultilevel"/>
    <w:tmpl w:val="1CCC4712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755E1"/>
    <w:multiLevelType w:val="hybridMultilevel"/>
    <w:tmpl w:val="C8166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72CAF"/>
    <w:multiLevelType w:val="hybridMultilevel"/>
    <w:tmpl w:val="D0E69F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6A37679"/>
    <w:multiLevelType w:val="hybridMultilevel"/>
    <w:tmpl w:val="E670031C"/>
    <w:lvl w:ilvl="0" w:tplc="E82A30BC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63802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A564EFD"/>
    <w:multiLevelType w:val="hybridMultilevel"/>
    <w:tmpl w:val="EC1447BC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11EAD"/>
    <w:multiLevelType w:val="hybridMultilevel"/>
    <w:tmpl w:val="F6CA66E0"/>
    <w:lvl w:ilvl="0" w:tplc="FBCA02C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36D7C"/>
    <w:multiLevelType w:val="hybridMultilevel"/>
    <w:tmpl w:val="F28690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B505E"/>
    <w:multiLevelType w:val="hybridMultilevel"/>
    <w:tmpl w:val="CB7A8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E72A3F"/>
    <w:multiLevelType w:val="hybridMultilevel"/>
    <w:tmpl w:val="90E8B20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8629F"/>
    <w:multiLevelType w:val="hybridMultilevel"/>
    <w:tmpl w:val="6AC69780"/>
    <w:lvl w:ilvl="0" w:tplc="EC066514">
      <w:start w:val="1"/>
      <w:numFmt w:val="decimal"/>
      <w:lvlText w:val="1.%1.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5" w15:restartNumberingAfterBreak="0">
    <w:nsid w:val="68C47E96"/>
    <w:multiLevelType w:val="hybridMultilevel"/>
    <w:tmpl w:val="06F40AC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6" w15:restartNumberingAfterBreak="0">
    <w:nsid w:val="6ACC5918"/>
    <w:multiLevelType w:val="hybridMultilevel"/>
    <w:tmpl w:val="4F7EF82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C2764D6"/>
    <w:multiLevelType w:val="hybridMultilevel"/>
    <w:tmpl w:val="EBB637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E2A7E18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 w15:restartNumberingAfterBreak="0">
    <w:nsid w:val="6F7F2434"/>
    <w:multiLevelType w:val="hybridMultilevel"/>
    <w:tmpl w:val="C8166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64F7F"/>
    <w:multiLevelType w:val="hybridMultilevel"/>
    <w:tmpl w:val="9A264E90"/>
    <w:lvl w:ilvl="0" w:tplc="3DA661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30A65"/>
    <w:multiLevelType w:val="hybridMultilevel"/>
    <w:tmpl w:val="F12472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C869D2"/>
    <w:multiLevelType w:val="hybridMultilevel"/>
    <w:tmpl w:val="C8785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F59D5"/>
    <w:multiLevelType w:val="hybridMultilevel"/>
    <w:tmpl w:val="7D0E26A8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BF774FF"/>
    <w:multiLevelType w:val="hybridMultilevel"/>
    <w:tmpl w:val="7B3E79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4"/>
  </w:num>
  <w:num w:numId="4">
    <w:abstractNumId w:val="42"/>
  </w:num>
  <w:num w:numId="5">
    <w:abstractNumId w:val="15"/>
  </w:num>
  <w:num w:numId="6">
    <w:abstractNumId w:val="9"/>
  </w:num>
  <w:num w:numId="7">
    <w:abstractNumId w:val="4"/>
  </w:num>
  <w:num w:numId="8">
    <w:abstractNumId w:val="22"/>
  </w:num>
  <w:num w:numId="9">
    <w:abstractNumId w:val="25"/>
  </w:num>
  <w:num w:numId="10">
    <w:abstractNumId w:val="27"/>
  </w:num>
  <w:num w:numId="11">
    <w:abstractNumId w:val="2"/>
  </w:num>
  <w:num w:numId="12">
    <w:abstractNumId w:val="30"/>
  </w:num>
  <w:num w:numId="13">
    <w:abstractNumId w:val="11"/>
  </w:num>
  <w:num w:numId="14">
    <w:abstractNumId w:val="39"/>
  </w:num>
  <w:num w:numId="15">
    <w:abstractNumId w:val="35"/>
  </w:num>
  <w:num w:numId="16">
    <w:abstractNumId w:val="33"/>
  </w:num>
  <w:num w:numId="17">
    <w:abstractNumId w:val="1"/>
  </w:num>
  <w:num w:numId="18">
    <w:abstractNumId w:val="3"/>
  </w:num>
  <w:num w:numId="19">
    <w:abstractNumId w:val="41"/>
  </w:num>
  <w:num w:numId="20">
    <w:abstractNumId w:val="32"/>
  </w:num>
  <w:num w:numId="21">
    <w:abstractNumId w:val="26"/>
  </w:num>
  <w:num w:numId="22">
    <w:abstractNumId w:val="20"/>
  </w:num>
  <w:num w:numId="23">
    <w:abstractNumId w:val="37"/>
  </w:num>
  <w:num w:numId="24">
    <w:abstractNumId w:val="13"/>
  </w:num>
  <w:num w:numId="25">
    <w:abstractNumId w:val="36"/>
  </w:num>
  <w:num w:numId="26">
    <w:abstractNumId w:val="40"/>
  </w:num>
  <w:num w:numId="27">
    <w:abstractNumId w:val="5"/>
  </w:num>
  <w:num w:numId="28">
    <w:abstractNumId w:val="10"/>
  </w:num>
  <w:num w:numId="29">
    <w:abstractNumId w:val="16"/>
  </w:num>
  <w:num w:numId="30">
    <w:abstractNumId w:val="44"/>
  </w:num>
  <w:num w:numId="31">
    <w:abstractNumId w:val="31"/>
  </w:num>
  <w:num w:numId="32">
    <w:abstractNumId w:val="21"/>
  </w:num>
  <w:num w:numId="33">
    <w:abstractNumId w:val="34"/>
  </w:num>
  <w:num w:numId="34">
    <w:abstractNumId w:val="24"/>
  </w:num>
  <w:num w:numId="35">
    <w:abstractNumId w:val="38"/>
  </w:num>
  <w:num w:numId="36">
    <w:abstractNumId w:val="8"/>
  </w:num>
  <w:num w:numId="37">
    <w:abstractNumId w:val="28"/>
  </w:num>
  <w:num w:numId="38">
    <w:abstractNumId w:val="23"/>
  </w:num>
  <w:num w:numId="39">
    <w:abstractNumId w:val="12"/>
  </w:num>
  <w:num w:numId="40">
    <w:abstractNumId w:val="43"/>
  </w:num>
  <w:num w:numId="41">
    <w:abstractNumId w:val="18"/>
  </w:num>
  <w:num w:numId="42">
    <w:abstractNumId w:val="17"/>
  </w:num>
  <w:num w:numId="43">
    <w:abstractNumId w:val="6"/>
  </w:num>
  <w:num w:numId="44">
    <w:abstractNumId w:val="19"/>
  </w:num>
  <w:num w:numId="45">
    <w:abstractNumId w:val="2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2E"/>
    <w:rsid w:val="00007413"/>
    <w:rsid w:val="0000776D"/>
    <w:rsid w:val="0001032D"/>
    <w:rsid w:val="00033818"/>
    <w:rsid w:val="000421D6"/>
    <w:rsid w:val="00046E4F"/>
    <w:rsid w:val="000549DF"/>
    <w:rsid w:val="00081AE1"/>
    <w:rsid w:val="000841EE"/>
    <w:rsid w:val="00092FA7"/>
    <w:rsid w:val="00096447"/>
    <w:rsid w:val="000A79CC"/>
    <w:rsid w:val="000D1539"/>
    <w:rsid w:val="000D2E50"/>
    <w:rsid w:val="000D52F6"/>
    <w:rsid w:val="000F227C"/>
    <w:rsid w:val="001045EC"/>
    <w:rsid w:val="00113A87"/>
    <w:rsid w:val="001211D0"/>
    <w:rsid w:val="00121AEB"/>
    <w:rsid w:val="00133CAC"/>
    <w:rsid w:val="001364E3"/>
    <w:rsid w:val="00152412"/>
    <w:rsid w:val="001658E3"/>
    <w:rsid w:val="00171AD2"/>
    <w:rsid w:val="00187375"/>
    <w:rsid w:val="0019514D"/>
    <w:rsid w:val="00197A4A"/>
    <w:rsid w:val="001B0137"/>
    <w:rsid w:val="001C790D"/>
    <w:rsid w:val="001C7D4B"/>
    <w:rsid w:val="001E5F67"/>
    <w:rsid w:val="001F5A1F"/>
    <w:rsid w:val="002259B5"/>
    <w:rsid w:val="00227F21"/>
    <w:rsid w:val="002358DE"/>
    <w:rsid w:val="0025096F"/>
    <w:rsid w:val="00251CA1"/>
    <w:rsid w:val="00261597"/>
    <w:rsid w:val="00263107"/>
    <w:rsid w:val="00282017"/>
    <w:rsid w:val="002839E0"/>
    <w:rsid w:val="00285D47"/>
    <w:rsid w:val="002A02A2"/>
    <w:rsid w:val="002A3582"/>
    <w:rsid w:val="002A5F6C"/>
    <w:rsid w:val="002A7F46"/>
    <w:rsid w:val="002C280F"/>
    <w:rsid w:val="002D5ADF"/>
    <w:rsid w:val="002D769A"/>
    <w:rsid w:val="002E5E2D"/>
    <w:rsid w:val="002F3520"/>
    <w:rsid w:val="002F3F5C"/>
    <w:rsid w:val="002F4849"/>
    <w:rsid w:val="0030015F"/>
    <w:rsid w:val="0030748E"/>
    <w:rsid w:val="00317826"/>
    <w:rsid w:val="00332D65"/>
    <w:rsid w:val="00342A35"/>
    <w:rsid w:val="003545AF"/>
    <w:rsid w:val="00356D0D"/>
    <w:rsid w:val="00371EFB"/>
    <w:rsid w:val="003751BE"/>
    <w:rsid w:val="00376330"/>
    <w:rsid w:val="00384EB9"/>
    <w:rsid w:val="00397D2C"/>
    <w:rsid w:val="003B6BE3"/>
    <w:rsid w:val="003C7A37"/>
    <w:rsid w:val="003E473F"/>
    <w:rsid w:val="003F3D36"/>
    <w:rsid w:val="00402038"/>
    <w:rsid w:val="004302D3"/>
    <w:rsid w:val="0043681D"/>
    <w:rsid w:val="004507F5"/>
    <w:rsid w:val="00454E90"/>
    <w:rsid w:val="00467916"/>
    <w:rsid w:val="00472AD5"/>
    <w:rsid w:val="0047577B"/>
    <w:rsid w:val="00485F55"/>
    <w:rsid w:val="004B21F3"/>
    <w:rsid w:val="004B7A08"/>
    <w:rsid w:val="004C6078"/>
    <w:rsid w:val="004F4052"/>
    <w:rsid w:val="004F5798"/>
    <w:rsid w:val="00510051"/>
    <w:rsid w:val="00542904"/>
    <w:rsid w:val="00543916"/>
    <w:rsid w:val="0055641D"/>
    <w:rsid w:val="00565FDA"/>
    <w:rsid w:val="005923D6"/>
    <w:rsid w:val="005A03B7"/>
    <w:rsid w:val="005A552E"/>
    <w:rsid w:val="005A7EB1"/>
    <w:rsid w:val="005C60C5"/>
    <w:rsid w:val="005D535A"/>
    <w:rsid w:val="005F000E"/>
    <w:rsid w:val="005F29DB"/>
    <w:rsid w:val="00602445"/>
    <w:rsid w:val="00613979"/>
    <w:rsid w:val="00652594"/>
    <w:rsid w:val="00666854"/>
    <w:rsid w:val="00672137"/>
    <w:rsid w:val="00676FF7"/>
    <w:rsid w:val="006932DE"/>
    <w:rsid w:val="006A5CF6"/>
    <w:rsid w:val="006B1299"/>
    <w:rsid w:val="006B216D"/>
    <w:rsid w:val="006B61B9"/>
    <w:rsid w:val="006B6DB8"/>
    <w:rsid w:val="006C3240"/>
    <w:rsid w:val="006D6B9D"/>
    <w:rsid w:val="006D7602"/>
    <w:rsid w:val="006F37E6"/>
    <w:rsid w:val="0070497C"/>
    <w:rsid w:val="00717D96"/>
    <w:rsid w:val="00752A5A"/>
    <w:rsid w:val="00780230"/>
    <w:rsid w:val="007917EC"/>
    <w:rsid w:val="00793644"/>
    <w:rsid w:val="007C61E4"/>
    <w:rsid w:val="007D653A"/>
    <w:rsid w:val="007F711B"/>
    <w:rsid w:val="007F7124"/>
    <w:rsid w:val="00801229"/>
    <w:rsid w:val="00825753"/>
    <w:rsid w:val="00827D28"/>
    <w:rsid w:val="00832EA5"/>
    <w:rsid w:val="0083697C"/>
    <w:rsid w:val="008410EE"/>
    <w:rsid w:val="00842205"/>
    <w:rsid w:val="00851478"/>
    <w:rsid w:val="00855D2E"/>
    <w:rsid w:val="00867522"/>
    <w:rsid w:val="00874544"/>
    <w:rsid w:val="00874E3E"/>
    <w:rsid w:val="00877747"/>
    <w:rsid w:val="008B48D0"/>
    <w:rsid w:val="008B56CB"/>
    <w:rsid w:val="008B77B5"/>
    <w:rsid w:val="008C6E6A"/>
    <w:rsid w:val="008C7E0C"/>
    <w:rsid w:val="008D1ABC"/>
    <w:rsid w:val="008E0D28"/>
    <w:rsid w:val="00911F91"/>
    <w:rsid w:val="00935B95"/>
    <w:rsid w:val="00942614"/>
    <w:rsid w:val="00947B3E"/>
    <w:rsid w:val="00955CE5"/>
    <w:rsid w:val="00956061"/>
    <w:rsid w:val="00957D24"/>
    <w:rsid w:val="0096650A"/>
    <w:rsid w:val="00974233"/>
    <w:rsid w:val="0098442F"/>
    <w:rsid w:val="00984ABC"/>
    <w:rsid w:val="00990AB9"/>
    <w:rsid w:val="009917B1"/>
    <w:rsid w:val="00992946"/>
    <w:rsid w:val="009A7FE4"/>
    <w:rsid w:val="009B7B8D"/>
    <w:rsid w:val="009C4542"/>
    <w:rsid w:val="009C75BB"/>
    <w:rsid w:val="009D6A36"/>
    <w:rsid w:val="009E5550"/>
    <w:rsid w:val="009E6497"/>
    <w:rsid w:val="009E753C"/>
    <w:rsid w:val="00A13510"/>
    <w:rsid w:val="00A145D8"/>
    <w:rsid w:val="00A46F9F"/>
    <w:rsid w:val="00A54D81"/>
    <w:rsid w:val="00A752E2"/>
    <w:rsid w:val="00A80E19"/>
    <w:rsid w:val="00A849C1"/>
    <w:rsid w:val="00A87693"/>
    <w:rsid w:val="00A93F3A"/>
    <w:rsid w:val="00A964DC"/>
    <w:rsid w:val="00AB1B42"/>
    <w:rsid w:val="00AB2253"/>
    <w:rsid w:val="00AD3FF5"/>
    <w:rsid w:val="00AE5A18"/>
    <w:rsid w:val="00AE725A"/>
    <w:rsid w:val="00AF1181"/>
    <w:rsid w:val="00AF2B1A"/>
    <w:rsid w:val="00B21E4D"/>
    <w:rsid w:val="00B265A0"/>
    <w:rsid w:val="00B4188D"/>
    <w:rsid w:val="00B63AC6"/>
    <w:rsid w:val="00B73384"/>
    <w:rsid w:val="00B74E0D"/>
    <w:rsid w:val="00BA1D90"/>
    <w:rsid w:val="00BD220A"/>
    <w:rsid w:val="00BD6A6C"/>
    <w:rsid w:val="00BE5938"/>
    <w:rsid w:val="00BF2961"/>
    <w:rsid w:val="00C004F2"/>
    <w:rsid w:val="00C040AD"/>
    <w:rsid w:val="00C13AC7"/>
    <w:rsid w:val="00C341E3"/>
    <w:rsid w:val="00C362A7"/>
    <w:rsid w:val="00C42F11"/>
    <w:rsid w:val="00C45391"/>
    <w:rsid w:val="00C47149"/>
    <w:rsid w:val="00C54943"/>
    <w:rsid w:val="00C77D58"/>
    <w:rsid w:val="00C87994"/>
    <w:rsid w:val="00C9453E"/>
    <w:rsid w:val="00C94B59"/>
    <w:rsid w:val="00CA728A"/>
    <w:rsid w:val="00CA7CBE"/>
    <w:rsid w:val="00CB5D0D"/>
    <w:rsid w:val="00CC59D2"/>
    <w:rsid w:val="00D032C9"/>
    <w:rsid w:val="00D05E5F"/>
    <w:rsid w:val="00D34059"/>
    <w:rsid w:val="00D4234A"/>
    <w:rsid w:val="00D4664B"/>
    <w:rsid w:val="00D60D19"/>
    <w:rsid w:val="00D636A5"/>
    <w:rsid w:val="00D643F2"/>
    <w:rsid w:val="00D70FBB"/>
    <w:rsid w:val="00D75314"/>
    <w:rsid w:val="00D75F50"/>
    <w:rsid w:val="00D93524"/>
    <w:rsid w:val="00D97E09"/>
    <w:rsid w:val="00DC0258"/>
    <w:rsid w:val="00DC5D1D"/>
    <w:rsid w:val="00DC7E7E"/>
    <w:rsid w:val="00DD06F3"/>
    <w:rsid w:val="00DE7DF2"/>
    <w:rsid w:val="00E02FAE"/>
    <w:rsid w:val="00E041E5"/>
    <w:rsid w:val="00E0727D"/>
    <w:rsid w:val="00E33507"/>
    <w:rsid w:val="00E4373F"/>
    <w:rsid w:val="00E65958"/>
    <w:rsid w:val="00EA2344"/>
    <w:rsid w:val="00EB70C4"/>
    <w:rsid w:val="00EC0306"/>
    <w:rsid w:val="00ED45E0"/>
    <w:rsid w:val="00EF6668"/>
    <w:rsid w:val="00EF7EFC"/>
    <w:rsid w:val="00F1085F"/>
    <w:rsid w:val="00F3573D"/>
    <w:rsid w:val="00F56C06"/>
    <w:rsid w:val="00F6527A"/>
    <w:rsid w:val="00F70F06"/>
    <w:rsid w:val="00F71F15"/>
    <w:rsid w:val="00F91B07"/>
    <w:rsid w:val="00FB0646"/>
    <w:rsid w:val="00FB57C2"/>
    <w:rsid w:val="00FC3626"/>
    <w:rsid w:val="00FC3A24"/>
    <w:rsid w:val="00FE3866"/>
    <w:rsid w:val="00FF3A42"/>
    <w:rsid w:val="00FF5805"/>
    <w:rsid w:val="00FF7091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6DF6"/>
  <w15:docId w15:val="{A4A8B5F3-1C9C-4643-A12A-785116E0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80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семинар 1"/>
    <w:basedOn w:val="a"/>
    <w:next w:val="a"/>
    <w:link w:val="10"/>
    <w:uiPriority w:val="1"/>
    <w:qFormat/>
    <w:rsid w:val="00EF666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F666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66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EF666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"/>
    <w:basedOn w:val="a"/>
    <w:link w:val="a4"/>
    <w:uiPriority w:val="34"/>
    <w:qFormat/>
    <w:rsid w:val="005A552E"/>
    <w:pPr>
      <w:ind w:left="720"/>
      <w:contextualSpacing/>
    </w:pPr>
  </w:style>
  <w:style w:type="table" w:styleId="a5">
    <w:name w:val="Table Grid"/>
    <w:basedOn w:val="a1"/>
    <w:uiPriority w:val="59"/>
    <w:rsid w:val="005A5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rsid w:val="00984ABC"/>
    <w:rPr>
      <w:vertAlign w:val="superscript"/>
    </w:rPr>
  </w:style>
  <w:style w:type="paragraph" w:styleId="a7">
    <w:name w:val="footnote text"/>
    <w:basedOn w:val="a"/>
    <w:link w:val="a8"/>
    <w:uiPriority w:val="99"/>
    <w:rsid w:val="00984AB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rsid w:val="00984A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9">
    <w:name w:val="annotation reference"/>
    <w:basedOn w:val="a0"/>
    <w:uiPriority w:val="99"/>
    <w:unhideWhenUsed/>
    <w:rsid w:val="004F405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F405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F4052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405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F4052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F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F4052"/>
    <w:rPr>
      <w:rFonts w:ascii="Segoe UI" w:eastAsia="Calibri" w:hAnsi="Segoe UI" w:cs="Segoe UI"/>
      <w:sz w:val="18"/>
      <w:szCs w:val="18"/>
    </w:rPr>
  </w:style>
  <w:style w:type="paragraph" w:styleId="af0">
    <w:name w:val="endnote text"/>
    <w:basedOn w:val="a"/>
    <w:link w:val="af1"/>
    <w:uiPriority w:val="99"/>
    <w:unhideWhenUsed/>
    <w:rsid w:val="0083697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rsid w:val="008369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aliases w:val="семинар 1 Знак"/>
    <w:basedOn w:val="a0"/>
    <w:link w:val="1"/>
    <w:uiPriority w:val="1"/>
    <w:rsid w:val="00EF666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66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666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rsid w:val="00EF666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Indent 2"/>
    <w:basedOn w:val="a"/>
    <w:link w:val="22"/>
    <w:rsid w:val="00EF6668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F66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header"/>
    <w:basedOn w:val="a"/>
    <w:link w:val="af3"/>
    <w:uiPriority w:val="99"/>
    <w:rsid w:val="00EF66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EF6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rsid w:val="00EF6668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F66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EF6668"/>
    <w:pPr>
      <w:spacing w:after="0" w:line="240" w:lineRule="auto"/>
      <w:ind w:left="709" w:hanging="709"/>
      <w:jc w:val="center"/>
    </w:pPr>
    <w:rPr>
      <w:rFonts w:ascii="Arial CYR" w:eastAsia="Times New Roman" w:hAnsi="Arial CYR"/>
      <w:b/>
      <w:sz w:val="24"/>
      <w:szCs w:val="20"/>
      <w:lang w:eastAsia="ru-RU"/>
    </w:rPr>
  </w:style>
  <w:style w:type="paragraph" w:styleId="af6">
    <w:name w:val="Revision"/>
    <w:hidden/>
    <w:uiPriority w:val="99"/>
    <w:semiHidden/>
    <w:rsid w:val="00EF6668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No Spacing"/>
    <w:uiPriority w:val="1"/>
    <w:qFormat/>
    <w:rsid w:val="00EF66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with15spacing">
    <w:name w:val="Normal with 1.5 spacing"/>
    <w:basedOn w:val="a"/>
    <w:rsid w:val="00EF6668"/>
    <w:pPr>
      <w:widowControl w:val="0"/>
      <w:spacing w:after="0" w:line="360" w:lineRule="atLeast"/>
      <w:ind w:firstLine="720"/>
      <w:jc w:val="both"/>
    </w:pPr>
    <w:rPr>
      <w:rFonts w:ascii="TimesDL" w:eastAsia="Times New Roman" w:hAnsi="TimesDL"/>
      <w:sz w:val="24"/>
      <w:szCs w:val="20"/>
      <w:lang w:eastAsia="ru-RU"/>
    </w:rPr>
  </w:style>
  <w:style w:type="paragraph" w:customStyle="1" w:styleId="31">
    <w:name w:val="Заголовок 31"/>
    <w:basedOn w:val="a"/>
    <w:next w:val="a"/>
    <w:rsid w:val="00EF6668"/>
    <w:pPr>
      <w:keepNext/>
      <w:tabs>
        <w:tab w:val="num" w:pos="360"/>
      </w:tabs>
      <w:spacing w:before="240" w:after="60" w:line="240" w:lineRule="auto"/>
    </w:pPr>
    <w:rPr>
      <w:rFonts w:ascii="Arial" w:eastAsia="Times New Roman" w:hAnsi="Arial"/>
      <w:sz w:val="24"/>
      <w:szCs w:val="20"/>
      <w:lang w:eastAsia="ru-RU"/>
    </w:rPr>
  </w:style>
  <w:style w:type="paragraph" w:styleId="af8">
    <w:name w:val="footer"/>
    <w:basedOn w:val="a"/>
    <w:link w:val="af9"/>
    <w:uiPriority w:val="99"/>
    <w:unhideWhenUsed/>
    <w:rsid w:val="00EF66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EF6668"/>
    <w:rPr>
      <w:rFonts w:ascii="Calibri" w:eastAsia="Calibri" w:hAnsi="Calibri" w:cs="Times New Roman"/>
    </w:rPr>
  </w:style>
  <w:style w:type="paragraph" w:styleId="afa">
    <w:name w:val="Body Text"/>
    <w:aliases w:val="bt,Bodytext,AvtalBr"/>
    <w:basedOn w:val="a"/>
    <w:link w:val="afb"/>
    <w:unhideWhenUsed/>
    <w:qFormat/>
    <w:rsid w:val="00EF6668"/>
    <w:pPr>
      <w:spacing w:after="120"/>
    </w:pPr>
  </w:style>
  <w:style w:type="character" w:customStyle="1" w:styleId="afb">
    <w:name w:val="Основной текст Знак"/>
    <w:aliases w:val="bt Знак,Bodytext Знак,AvtalBr Знак"/>
    <w:basedOn w:val="a0"/>
    <w:link w:val="afa"/>
    <w:rsid w:val="00EF6668"/>
    <w:rPr>
      <w:rFonts w:ascii="Calibri" w:eastAsia="Calibri" w:hAnsi="Calibri" w:cs="Times New Roman"/>
    </w:rPr>
  </w:style>
  <w:style w:type="character" w:styleId="afc">
    <w:name w:val="Hyperlink"/>
    <w:uiPriority w:val="99"/>
    <w:unhideWhenUsed/>
    <w:rsid w:val="00EF6668"/>
    <w:rPr>
      <w:color w:val="0000FF"/>
      <w:u w:val="single"/>
    </w:rPr>
  </w:style>
  <w:style w:type="paragraph" w:customStyle="1" w:styleId="Default">
    <w:name w:val="Default"/>
    <w:rsid w:val="00EF66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F6668"/>
  </w:style>
  <w:style w:type="paragraph" w:styleId="3">
    <w:name w:val="Body Text 3"/>
    <w:basedOn w:val="a"/>
    <w:link w:val="30"/>
    <w:rsid w:val="00EF666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F666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d">
    <w:name w:val="FollowedHyperlink"/>
    <w:uiPriority w:val="99"/>
    <w:semiHidden/>
    <w:unhideWhenUsed/>
    <w:rsid w:val="00EF6668"/>
    <w:rPr>
      <w:color w:val="800080"/>
      <w:u w:val="single"/>
    </w:rPr>
  </w:style>
  <w:style w:type="character" w:customStyle="1" w:styleId="a4">
    <w:name w:val="Абзац списка Знак"/>
    <w:aliases w:val="Абзац списка 1 Знак,Содержание. 2 уровень Знак"/>
    <w:link w:val="a3"/>
    <w:uiPriority w:val="34"/>
    <w:locked/>
    <w:rsid w:val="007917EC"/>
    <w:rPr>
      <w:rFonts w:ascii="Calibri" w:eastAsia="Calibri" w:hAnsi="Calibri" w:cs="Times New Roman"/>
    </w:rPr>
  </w:style>
  <w:style w:type="paragraph" w:customStyle="1" w:styleId="ConsPlusNormal">
    <w:name w:val="ConsPlusNormal"/>
    <w:rsid w:val="001524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ADE0-CEEA-489D-BDAE-616F7E90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АЕВ</dc:creator>
  <cp:lastModifiedBy>Ивлева Ольга Николаевна</cp:lastModifiedBy>
  <cp:revision>2</cp:revision>
  <cp:lastPrinted>2020-02-06T13:14:00Z</cp:lastPrinted>
  <dcterms:created xsi:type="dcterms:W3CDTF">2021-06-18T12:35:00Z</dcterms:created>
  <dcterms:modified xsi:type="dcterms:W3CDTF">2021-06-18T12:35:00Z</dcterms:modified>
</cp:coreProperties>
</file>